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172F" w14:textId="77777777" w:rsidR="00BC56F9" w:rsidRPr="00E61F70" w:rsidRDefault="00BC56F9" w:rsidP="00E61F70">
      <w:pPr>
        <w:spacing w:before="240" w:after="100" w:afterAutospacing="1" w:line="240" w:lineRule="auto"/>
        <w:rPr>
          <w:rFonts w:ascii="Calibri Light" w:eastAsia="Times New Roman" w:hAnsi="Calibri Light"/>
          <w:bCs/>
          <w:color w:val="333333"/>
        </w:rPr>
      </w:pPr>
      <w:r w:rsidRPr="00E61F70">
        <w:rPr>
          <w:rFonts w:ascii="Calibri Light" w:eastAsia="Times New Roman" w:hAnsi="Calibri Light"/>
          <w:bCs/>
          <w:color w:val="333333"/>
        </w:rPr>
        <w:t xml:space="preserve">Thank you for your interest in PCAF! </w:t>
      </w:r>
    </w:p>
    <w:p w14:paraId="40372623" w14:textId="5B76DF92" w:rsidR="00B756D9" w:rsidRPr="00E61F70" w:rsidRDefault="00B55E61" w:rsidP="00B756D9">
      <w:pPr>
        <w:spacing w:after="100" w:afterAutospacing="1" w:line="240" w:lineRule="auto"/>
        <w:rPr>
          <w:rFonts w:ascii="Calibri Light" w:eastAsia="Times New Roman" w:hAnsi="Calibri Light"/>
          <w:bCs/>
          <w:color w:val="333333"/>
        </w:rPr>
      </w:pPr>
      <w:r w:rsidRPr="00E61F70">
        <w:rPr>
          <w:rFonts w:ascii="Calibri Light" w:eastAsia="Times New Roman" w:hAnsi="Calibri Light"/>
          <w:bCs/>
          <w:color w:val="333333"/>
        </w:rPr>
        <w:t>T</w:t>
      </w:r>
      <w:r w:rsidR="00B756D9" w:rsidRPr="00E61F70">
        <w:rPr>
          <w:rFonts w:ascii="Calibri Light" w:eastAsia="Times New Roman" w:hAnsi="Calibri Light"/>
          <w:bCs/>
          <w:color w:val="333333"/>
        </w:rPr>
        <w:t xml:space="preserve">he Public Conservation Assistance Fund (PCAF) </w:t>
      </w:r>
      <w:r w:rsidRPr="00E61F70">
        <w:rPr>
          <w:rFonts w:ascii="Calibri Light" w:eastAsia="Times New Roman" w:hAnsi="Calibri Light"/>
          <w:bCs/>
          <w:color w:val="333333"/>
        </w:rPr>
        <w:t xml:space="preserve">is a </w:t>
      </w:r>
      <w:r w:rsidR="00B756D9" w:rsidRPr="00E61F70">
        <w:rPr>
          <w:rFonts w:ascii="Calibri Light" w:eastAsia="Times New Roman" w:hAnsi="Calibri Light"/>
          <w:bCs/>
          <w:color w:val="333333"/>
        </w:rPr>
        <w:t xml:space="preserve">granting </w:t>
      </w:r>
      <w:r w:rsidRPr="00E61F70">
        <w:rPr>
          <w:rFonts w:ascii="Calibri Light" w:eastAsia="Times New Roman" w:hAnsi="Calibri Light"/>
          <w:bCs/>
          <w:color w:val="333333"/>
        </w:rPr>
        <w:t>program offered by the Habitat Conservation Trust Foundation</w:t>
      </w:r>
      <w:r w:rsidR="00B756D9" w:rsidRPr="00E61F70">
        <w:rPr>
          <w:rFonts w:ascii="Calibri Light" w:eastAsia="Times New Roman" w:hAnsi="Calibri Light"/>
          <w:bCs/>
          <w:color w:val="333333"/>
        </w:rPr>
        <w:t xml:space="preserve"> that provides small grants to organizations and individuals who have a conservation project in mind but need financial help to make it happen. </w:t>
      </w:r>
      <w:r w:rsidR="006A2956" w:rsidRPr="00E61F70">
        <w:rPr>
          <w:rFonts w:ascii="Calibri Light" w:eastAsia="Times New Roman" w:hAnsi="Calibri Light"/>
          <w:bCs/>
          <w:color w:val="333333"/>
        </w:rPr>
        <w:t>We welcome the opportunity to help carry out cons</w:t>
      </w:r>
      <w:r w:rsidR="00B91916">
        <w:rPr>
          <w:rFonts w:ascii="Calibri Light" w:eastAsia="Times New Roman" w:hAnsi="Calibri Light"/>
          <w:bCs/>
          <w:color w:val="333333"/>
        </w:rPr>
        <w:t>ervation work in your community!</w:t>
      </w:r>
      <w:r w:rsidR="006A2956" w:rsidRPr="00E61F70">
        <w:rPr>
          <w:rFonts w:ascii="Calibri Light" w:eastAsia="Times New Roman" w:hAnsi="Calibri Light"/>
          <w:bCs/>
          <w:color w:val="333333"/>
        </w:rPr>
        <w:t xml:space="preserve"> </w:t>
      </w:r>
    </w:p>
    <w:p w14:paraId="4806A945" w14:textId="5B5523D2" w:rsidR="00233CC7" w:rsidRDefault="00233CC7" w:rsidP="00B756D9">
      <w:pPr>
        <w:spacing w:after="100" w:afterAutospacing="1" w:line="240" w:lineRule="auto"/>
        <w:rPr>
          <w:rFonts w:ascii="Calibri Light" w:eastAsia="Times New Roman" w:hAnsi="Calibri Light"/>
          <w:bCs/>
          <w:color w:val="333333"/>
          <w:sz w:val="24"/>
        </w:rPr>
      </w:pPr>
      <w:r w:rsidRPr="00B756D9">
        <w:rPr>
          <w:rFonts w:ascii="Calibri Light" w:hAnsi="Calibri Light"/>
          <w:noProof/>
          <w:lang w:val="en-CA" w:eastAsia="en-CA"/>
        </w:rPr>
        <mc:AlternateContent>
          <mc:Choice Requires="wps">
            <w:drawing>
              <wp:anchor distT="0" distB="0" distL="114300" distR="114300" simplePos="0" relativeHeight="251669504" behindDoc="0" locked="0" layoutInCell="1" allowOverlap="1" wp14:anchorId="022699B5" wp14:editId="1A6ABB0B">
                <wp:simplePos x="0" y="0"/>
                <wp:positionH relativeFrom="margin">
                  <wp:align>right</wp:align>
                </wp:positionH>
                <wp:positionV relativeFrom="paragraph">
                  <wp:posOffset>17145</wp:posOffset>
                </wp:positionV>
                <wp:extent cx="5960745" cy="1771650"/>
                <wp:effectExtent l="0" t="0" r="20955" b="19050"/>
                <wp:wrapNone/>
                <wp:docPr id="9" name="Text Box 9"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771650"/>
                        </a:xfrm>
                        <a:prstGeom prst="rect">
                          <a:avLst/>
                        </a:prstGeom>
                        <a:solidFill>
                          <a:schemeClr val="accent5">
                            <a:lumMod val="20000"/>
                            <a:lumOff val="80000"/>
                          </a:schemeClr>
                        </a:solidFill>
                        <a:ln w="9525">
                          <a:solidFill>
                            <a:srgbClr val="0070C0"/>
                          </a:solidFill>
                          <a:miter lim="800000"/>
                          <a:headEnd/>
                          <a:tailEnd/>
                        </a:ln>
                      </wps:spPr>
                      <wps:txbx>
                        <w:txbxContent>
                          <w:p w14:paraId="70805AF8" w14:textId="7275B1AD" w:rsidR="00233CC7" w:rsidRPr="00A81425" w:rsidRDefault="00233CC7" w:rsidP="00233CC7">
                            <w:pPr>
                              <w:jc w:val="center"/>
                              <w:rPr>
                                <w:rFonts w:ascii="Calibri Light" w:hAnsi="Calibri Light" w:cs="Arial"/>
                                <w:b/>
                                <w:color w:val="FF0000"/>
                                <w:sz w:val="24"/>
                                <w:szCs w:val="20"/>
                              </w:rPr>
                            </w:pPr>
                            <w:r w:rsidRPr="00A81425">
                              <w:rPr>
                                <w:rFonts w:ascii="Calibri Light" w:hAnsi="Calibri Light" w:cs="Arial"/>
                                <w:b/>
                                <w:color w:val="FF0000"/>
                                <w:sz w:val="24"/>
                                <w:szCs w:val="20"/>
                              </w:rPr>
                              <w:t>The application deadline</w:t>
                            </w:r>
                            <w:r w:rsidR="00491693">
                              <w:rPr>
                                <w:rFonts w:ascii="Calibri Light" w:hAnsi="Calibri Light" w:cs="Arial"/>
                                <w:b/>
                                <w:color w:val="FF0000"/>
                                <w:sz w:val="24"/>
                                <w:szCs w:val="20"/>
                              </w:rPr>
                              <w:t xml:space="preserve"> for the 2020-21 PCAF intake</w:t>
                            </w:r>
                            <w:r w:rsidRPr="00A81425">
                              <w:rPr>
                                <w:rFonts w:ascii="Calibri Light" w:hAnsi="Calibri Light" w:cs="Arial"/>
                                <w:b/>
                                <w:color w:val="FF0000"/>
                                <w:sz w:val="24"/>
                                <w:szCs w:val="20"/>
                              </w:rPr>
                              <w:t xml:space="preserve"> is </w:t>
                            </w:r>
                            <w:r w:rsidR="00491693">
                              <w:rPr>
                                <w:rFonts w:ascii="Calibri Light" w:hAnsi="Calibri Light" w:cs="Arial"/>
                                <w:b/>
                                <w:color w:val="FF0000"/>
                                <w:sz w:val="24"/>
                                <w:szCs w:val="20"/>
                              </w:rPr>
                              <w:t>June 15,</w:t>
                            </w:r>
                            <w:r w:rsidR="0077360B">
                              <w:rPr>
                                <w:rFonts w:ascii="Calibri Light" w:hAnsi="Calibri Light" w:cs="Arial"/>
                                <w:b/>
                                <w:color w:val="FF0000"/>
                                <w:sz w:val="24"/>
                                <w:szCs w:val="20"/>
                              </w:rPr>
                              <w:t xml:space="preserve"> </w:t>
                            </w:r>
                            <w:bookmarkStart w:id="0" w:name="_GoBack"/>
                            <w:bookmarkEnd w:id="0"/>
                            <w:r w:rsidR="0077360B">
                              <w:rPr>
                                <w:rFonts w:ascii="Calibri Light" w:hAnsi="Calibri Light" w:cs="Arial"/>
                                <w:b/>
                                <w:color w:val="FF0000"/>
                                <w:sz w:val="24"/>
                                <w:szCs w:val="20"/>
                              </w:rPr>
                              <w:t>2020</w:t>
                            </w:r>
                            <w:r w:rsidRPr="00A81425">
                              <w:rPr>
                                <w:rFonts w:ascii="Calibri Light" w:hAnsi="Calibri Light" w:cs="Arial"/>
                                <w:b/>
                                <w:color w:val="FF0000"/>
                                <w:sz w:val="24"/>
                                <w:szCs w:val="20"/>
                              </w:rPr>
                              <w:t xml:space="preserve"> at 4:30 pm PST.</w:t>
                            </w:r>
                          </w:p>
                          <w:p w14:paraId="3386C942" w14:textId="53ECAA33" w:rsidR="00233CC7" w:rsidRPr="00233CC7" w:rsidRDefault="00233CC7" w:rsidP="00233CC7">
                            <w:pPr>
                              <w:ind w:left="360"/>
                              <w:rPr>
                                <w:rFonts w:ascii="Calibri Light" w:hAnsi="Calibri Light" w:cs="Arial"/>
                                <w:szCs w:val="20"/>
                              </w:rPr>
                            </w:pPr>
                            <w:r w:rsidRPr="00345154">
                              <w:rPr>
                                <w:rFonts w:ascii="Calibri Light" w:hAnsi="Calibri Light" w:cs="Arial"/>
                                <w:b/>
                                <w:szCs w:val="20"/>
                              </w:rPr>
                              <w:t>Mandatory</w:t>
                            </w:r>
                            <w:r w:rsidRPr="00233CC7">
                              <w:rPr>
                                <w:rFonts w:ascii="Calibri Light" w:hAnsi="Calibri Light" w:cs="Arial"/>
                                <w:szCs w:val="20"/>
                              </w:rPr>
                              <w:t xml:space="preserve">! A support letter from your regional Provincial fish and wildlife biologist </w:t>
                            </w:r>
                            <w:r w:rsidR="00CA67A1" w:rsidRPr="00CA67A1">
                              <w:rPr>
                                <w:rFonts w:ascii="Calibri Light" w:hAnsi="Calibri Light" w:cs="Arial"/>
                                <w:i/>
                                <w:iCs/>
                                <w:szCs w:val="20"/>
                              </w:rPr>
                              <w:t xml:space="preserve">(i.e. </w:t>
                            </w:r>
                            <w:r w:rsidRPr="00CA67A1">
                              <w:rPr>
                                <w:rFonts w:ascii="Calibri Light" w:hAnsi="Calibri Light" w:cs="Arial"/>
                                <w:i/>
                                <w:iCs/>
                                <w:szCs w:val="20"/>
                              </w:rPr>
                              <w:t>Ministry of Environment (MOE) or Ministry of Forests, Lands and Natural Resource Operations</w:t>
                            </w:r>
                            <w:r w:rsidRPr="00233CC7">
                              <w:rPr>
                                <w:rFonts w:ascii="Calibri Light" w:hAnsi="Calibri Light" w:cs="Arial"/>
                                <w:szCs w:val="20"/>
                              </w:rPr>
                              <w:t>)</w:t>
                            </w:r>
                            <w:r w:rsidR="00CA67A1">
                              <w:rPr>
                                <w:rFonts w:ascii="Calibri Light" w:hAnsi="Calibri Light" w:cs="Arial"/>
                                <w:szCs w:val="20"/>
                              </w:rPr>
                              <w:t xml:space="preserve"> or other appropriate land manager </w:t>
                            </w:r>
                            <w:r w:rsidR="00CA67A1" w:rsidRPr="00CA67A1">
                              <w:rPr>
                                <w:rFonts w:ascii="Calibri Light" w:hAnsi="Calibri Light" w:cs="Arial"/>
                                <w:i/>
                                <w:iCs/>
                                <w:szCs w:val="20"/>
                              </w:rPr>
                              <w:t>(i.e. federal or First Nations land</w:t>
                            </w:r>
                            <w:r w:rsidR="00CA67A1">
                              <w:rPr>
                                <w:rFonts w:ascii="Calibri Light" w:hAnsi="Calibri Light" w:cs="Arial"/>
                                <w:szCs w:val="20"/>
                              </w:rPr>
                              <w:t>)</w:t>
                            </w:r>
                            <w:r w:rsidR="00A81425">
                              <w:rPr>
                                <w:rFonts w:ascii="Calibri Light" w:hAnsi="Calibri Light" w:cs="Arial"/>
                                <w:szCs w:val="20"/>
                              </w:rPr>
                              <w:t xml:space="preserve"> is required with your PCAF application</w:t>
                            </w:r>
                            <w:r w:rsidRPr="00233CC7">
                              <w:rPr>
                                <w:rFonts w:ascii="Calibri Light" w:hAnsi="Calibri Light" w:cs="Arial"/>
                                <w:szCs w:val="20"/>
                              </w:rPr>
                              <w:t>. Without this letter your application will not be considered.</w:t>
                            </w:r>
                          </w:p>
                          <w:p w14:paraId="4619443D" w14:textId="05378F89" w:rsidR="00BC441D" w:rsidRPr="00823313" w:rsidRDefault="00233CC7" w:rsidP="00233CC7">
                            <w:pPr>
                              <w:ind w:left="360"/>
                              <w:rPr>
                                <w:rFonts w:ascii="Arial" w:hAnsi="Arial" w:cs="Arial"/>
                                <w:sz w:val="20"/>
                                <w:szCs w:val="20"/>
                              </w:rPr>
                            </w:pPr>
                            <w:r w:rsidRPr="00345154">
                              <w:rPr>
                                <w:rFonts w:ascii="Calibri Light" w:hAnsi="Calibri Light" w:cs="Arial"/>
                                <w:b/>
                                <w:szCs w:val="20"/>
                              </w:rPr>
                              <w:t>Apply before you start your project</w:t>
                            </w:r>
                            <w:r w:rsidRPr="00233CC7">
                              <w:rPr>
                                <w:rFonts w:ascii="Calibri Light" w:hAnsi="Calibri Light" w:cs="Arial"/>
                                <w:szCs w:val="20"/>
                              </w:rPr>
                              <w:t xml:space="preserve">! PCAF does </w:t>
                            </w:r>
                            <w:r w:rsidRPr="00233CC7">
                              <w:rPr>
                                <w:rFonts w:ascii="Calibri Light" w:hAnsi="Calibri Light" w:cs="Arial"/>
                                <w:b/>
                                <w:szCs w:val="20"/>
                              </w:rPr>
                              <w:t>not</w:t>
                            </w:r>
                            <w:r w:rsidRPr="00233CC7">
                              <w:rPr>
                                <w:rFonts w:ascii="Calibri Light" w:hAnsi="Calibri Light" w:cs="Arial"/>
                                <w:szCs w:val="20"/>
                              </w:rPr>
                              <w:t xml:space="preserve"> fund work that has already started on a project, that is, we will </w:t>
                            </w:r>
                            <w:r w:rsidRPr="00B91916">
                              <w:rPr>
                                <w:rFonts w:ascii="Calibri Light" w:hAnsi="Calibri Light" w:cs="Arial"/>
                                <w:b/>
                                <w:szCs w:val="20"/>
                              </w:rPr>
                              <w:t>not</w:t>
                            </w:r>
                            <w:r w:rsidRPr="00233CC7">
                              <w:rPr>
                                <w:rFonts w:ascii="Calibri Light" w:hAnsi="Calibri Light" w:cs="Arial"/>
                                <w:szCs w:val="20"/>
                              </w:rPr>
                              <w:t xml:space="preserve"> fund proposals or project activities retroactively.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699B5" id="_x0000_t202" coordsize="21600,21600" o:spt="202" path="m,l,21600r21600,l21600,xe">
                <v:stroke joinstyle="miter"/>
                <v:path gradientshapeok="t" o:connecttype="rect"/>
              </v:shapetype>
              <v:shape id="Text Box 9" o:spid="_x0000_s1026" type="#_x0000_t202" alt="50%" style="position:absolute;margin-left:418.15pt;margin-top:1.35pt;width:469.35pt;height:1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" fillcolor="#daeef3 [664]" strokecolor="#0070c0">
                <v:textbox>
                  <w:txbxContent>
                    <w:p w14:paraId="70805AF8" w14:textId="7275B1AD" w:rsidR="00233CC7" w:rsidRPr="00A81425" w:rsidRDefault="00233CC7" w:rsidP="00233CC7">
                      <w:pPr>
                        <w:jc w:val="center"/>
                        <w:rPr>
                          <w:rFonts w:ascii="Calibri Light" w:hAnsi="Calibri Light" w:cs="Arial"/>
                          <w:b/>
                          <w:color w:val="FF0000"/>
                          <w:sz w:val="24"/>
                          <w:szCs w:val="20"/>
                        </w:rPr>
                      </w:pPr>
                      <w:r w:rsidRPr="00A81425">
                        <w:rPr>
                          <w:rFonts w:ascii="Calibri Light" w:hAnsi="Calibri Light" w:cs="Arial"/>
                          <w:b/>
                          <w:color w:val="FF0000"/>
                          <w:sz w:val="24"/>
                          <w:szCs w:val="20"/>
                        </w:rPr>
                        <w:t>The application deadline</w:t>
                      </w:r>
                      <w:r w:rsidR="00491693">
                        <w:rPr>
                          <w:rFonts w:ascii="Calibri Light" w:hAnsi="Calibri Light" w:cs="Arial"/>
                          <w:b/>
                          <w:color w:val="FF0000"/>
                          <w:sz w:val="24"/>
                          <w:szCs w:val="20"/>
                        </w:rPr>
                        <w:t xml:space="preserve"> for the 2020-21 PCAF intake</w:t>
                      </w:r>
                      <w:r w:rsidRPr="00A81425">
                        <w:rPr>
                          <w:rFonts w:ascii="Calibri Light" w:hAnsi="Calibri Light" w:cs="Arial"/>
                          <w:b/>
                          <w:color w:val="FF0000"/>
                          <w:sz w:val="24"/>
                          <w:szCs w:val="20"/>
                        </w:rPr>
                        <w:t xml:space="preserve"> is </w:t>
                      </w:r>
                      <w:r w:rsidR="00491693">
                        <w:rPr>
                          <w:rFonts w:ascii="Calibri Light" w:hAnsi="Calibri Light" w:cs="Arial"/>
                          <w:b/>
                          <w:color w:val="FF0000"/>
                          <w:sz w:val="24"/>
                          <w:szCs w:val="20"/>
                        </w:rPr>
                        <w:t>June 15,</w:t>
                      </w:r>
                      <w:r w:rsidR="0077360B">
                        <w:rPr>
                          <w:rFonts w:ascii="Calibri Light" w:hAnsi="Calibri Light" w:cs="Arial"/>
                          <w:b/>
                          <w:color w:val="FF0000"/>
                          <w:sz w:val="24"/>
                          <w:szCs w:val="20"/>
                        </w:rPr>
                        <w:t xml:space="preserve"> </w:t>
                      </w:r>
                      <w:bookmarkStart w:id="1" w:name="_GoBack"/>
                      <w:bookmarkEnd w:id="1"/>
                      <w:r w:rsidR="0077360B">
                        <w:rPr>
                          <w:rFonts w:ascii="Calibri Light" w:hAnsi="Calibri Light" w:cs="Arial"/>
                          <w:b/>
                          <w:color w:val="FF0000"/>
                          <w:sz w:val="24"/>
                          <w:szCs w:val="20"/>
                        </w:rPr>
                        <w:t>2020</w:t>
                      </w:r>
                      <w:r w:rsidRPr="00A81425">
                        <w:rPr>
                          <w:rFonts w:ascii="Calibri Light" w:hAnsi="Calibri Light" w:cs="Arial"/>
                          <w:b/>
                          <w:color w:val="FF0000"/>
                          <w:sz w:val="24"/>
                          <w:szCs w:val="20"/>
                        </w:rPr>
                        <w:t xml:space="preserve"> at 4:30 pm PST.</w:t>
                      </w:r>
                    </w:p>
                    <w:p w14:paraId="3386C942" w14:textId="53ECAA33" w:rsidR="00233CC7" w:rsidRPr="00233CC7" w:rsidRDefault="00233CC7" w:rsidP="00233CC7">
                      <w:pPr>
                        <w:ind w:left="360"/>
                        <w:rPr>
                          <w:rFonts w:ascii="Calibri Light" w:hAnsi="Calibri Light" w:cs="Arial"/>
                          <w:szCs w:val="20"/>
                        </w:rPr>
                      </w:pPr>
                      <w:r w:rsidRPr="00345154">
                        <w:rPr>
                          <w:rFonts w:ascii="Calibri Light" w:hAnsi="Calibri Light" w:cs="Arial"/>
                          <w:b/>
                          <w:szCs w:val="20"/>
                        </w:rPr>
                        <w:t>Mandatory</w:t>
                      </w:r>
                      <w:r w:rsidRPr="00233CC7">
                        <w:rPr>
                          <w:rFonts w:ascii="Calibri Light" w:hAnsi="Calibri Light" w:cs="Arial"/>
                          <w:szCs w:val="20"/>
                        </w:rPr>
                        <w:t xml:space="preserve">! A support letter from your regional Provincial fish and wildlife biologist </w:t>
                      </w:r>
                      <w:r w:rsidR="00CA67A1" w:rsidRPr="00CA67A1">
                        <w:rPr>
                          <w:rFonts w:ascii="Calibri Light" w:hAnsi="Calibri Light" w:cs="Arial"/>
                          <w:i/>
                          <w:iCs/>
                          <w:szCs w:val="20"/>
                        </w:rPr>
                        <w:t xml:space="preserve">(i.e. </w:t>
                      </w:r>
                      <w:r w:rsidRPr="00CA67A1">
                        <w:rPr>
                          <w:rFonts w:ascii="Calibri Light" w:hAnsi="Calibri Light" w:cs="Arial"/>
                          <w:i/>
                          <w:iCs/>
                          <w:szCs w:val="20"/>
                        </w:rPr>
                        <w:t>Ministry of Environment (MOE) or Ministry of Forests, Lands and Natural Resource Operations</w:t>
                      </w:r>
                      <w:r w:rsidRPr="00233CC7">
                        <w:rPr>
                          <w:rFonts w:ascii="Calibri Light" w:hAnsi="Calibri Light" w:cs="Arial"/>
                          <w:szCs w:val="20"/>
                        </w:rPr>
                        <w:t>)</w:t>
                      </w:r>
                      <w:r w:rsidR="00CA67A1">
                        <w:rPr>
                          <w:rFonts w:ascii="Calibri Light" w:hAnsi="Calibri Light" w:cs="Arial"/>
                          <w:szCs w:val="20"/>
                        </w:rPr>
                        <w:t xml:space="preserve"> or other appropriate land manager </w:t>
                      </w:r>
                      <w:r w:rsidR="00CA67A1" w:rsidRPr="00CA67A1">
                        <w:rPr>
                          <w:rFonts w:ascii="Calibri Light" w:hAnsi="Calibri Light" w:cs="Arial"/>
                          <w:i/>
                          <w:iCs/>
                          <w:szCs w:val="20"/>
                        </w:rPr>
                        <w:t>(i.e. federal or First Nations land</w:t>
                      </w:r>
                      <w:r w:rsidR="00CA67A1">
                        <w:rPr>
                          <w:rFonts w:ascii="Calibri Light" w:hAnsi="Calibri Light" w:cs="Arial"/>
                          <w:szCs w:val="20"/>
                        </w:rPr>
                        <w:t>)</w:t>
                      </w:r>
                      <w:r w:rsidR="00A81425">
                        <w:rPr>
                          <w:rFonts w:ascii="Calibri Light" w:hAnsi="Calibri Light" w:cs="Arial"/>
                          <w:szCs w:val="20"/>
                        </w:rPr>
                        <w:t xml:space="preserve"> is required with your PCAF application</w:t>
                      </w:r>
                      <w:r w:rsidRPr="00233CC7">
                        <w:rPr>
                          <w:rFonts w:ascii="Calibri Light" w:hAnsi="Calibri Light" w:cs="Arial"/>
                          <w:szCs w:val="20"/>
                        </w:rPr>
                        <w:t>. Without this letter your application will not be considered.</w:t>
                      </w:r>
                    </w:p>
                    <w:p w14:paraId="4619443D" w14:textId="05378F89" w:rsidR="00BC441D" w:rsidRPr="00823313" w:rsidRDefault="00233CC7" w:rsidP="00233CC7">
                      <w:pPr>
                        <w:ind w:left="360"/>
                        <w:rPr>
                          <w:rFonts w:ascii="Arial" w:hAnsi="Arial" w:cs="Arial"/>
                          <w:sz w:val="20"/>
                          <w:szCs w:val="20"/>
                        </w:rPr>
                      </w:pPr>
                      <w:r w:rsidRPr="00345154">
                        <w:rPr>
                          <w:rFonts w:ascii="Calibri Light" w:hAnsi="Calibri Light" w:cs="Arial"/>
                          <w:b/>
                          <w:szCs w:val="20"/>
                        </w:rPr>
                        <w:t>Apply before you start your project</w:t>
                      </w:r>
                      <w:r w:rsidRPr="00233CC7">
                        <w:rPr>
                          <w:rFonts w:ascii="Calibri Light" w:hAnsi="Calibri Light" w:cs="Arial"/>
                          <w:szCs w:val="20"/>
                        </w:rPr>
                        <w:t xml:space="preserve">! PCAF does </w:t>
                      </w:r>
                      <w:r w:rsidRPr="00233CC7">
                        <w:rPr>
                          <w:rFonts w:ascii="Calibri Light" w:hAnsi="Calibri Light" w:cs="Arial"/>
                          <w:b/>
                          <w:szCs w:val="20"/>
                        </w:rPr>
                        <w:t>not</w:t>
                      </w:r>
                      <w:r w:rsidRPr="00233CC7">
                        <w:rPr>
                          <w:rFonts w:ascii="Calibri Light" w:hAnsi="Calibri Light" w:cs="Arial"/>
                          <w:szCs w:val="20"/>
                        </w:rPr>
                        <w:t xml:space="preserve"> fund work that has already started on a project, that is, we will </w:t>
                      </w:r>
                      <w:r w:rsidRPr="00B91916">
                        <w:rPr>
                          <w:rFonts w:ascii="Calibri Light" w:hAnsi="Calibri Light" w:cs="Arial"/>
                          <w:b/>
                          <w:szCs w:val="20"/>
                        </w:rPr>
                        <w:t>not</w:t>
                      </w:r>
                      <w:r w:rsidRPr="00233CC7">
                        <w:rPr>
                          <w:rFonts w:ascii="Calibri Light" w:hAnsi="Calibri Light" w:cs="Arial"/>
                          <w:szCs w:val="20"/>
                        </w:rPr>
                        <w:t xml:space="preserve"> fund proposals or project activities retroactively.</w:t>
                      </w:r>
                    </w:p>
                  </w:txbxContent>
                </v:textbox>
                <w10:wrap anchorx="margin"/>
              </v:shape>
            </w:pict>
          </mc:Fallback>
        </mc:AlternateContent>
      </w:r>
    </w:p>
    <w:p w14:paraId="429895C1" w14:textId="77777777" w:rsidR="00233CC7" w:rsidRDefault="00233CC7" w:rsidP="00B756D9">
      <w:pPr>
        <w:spacing w:after="100" w:afterAutospacing="1" w:line="240" w:lineRule="auto"/>
        <w:rPr>
          <w:rFonts w:ascii="Calibri Light" w:eastAsia="Times New Roman" w:hAnsi="Calibri Light"/>
          <w:bCs/>
          <w:color w:val="333333"/>
          <w:sz w:val="24"/>
        </w:rPr>
      </w:pPr>
    </w:p>
    <w:p w14:paraId="5EC4D224" w14:textId="49FF28B9" w:rsidR="00233CC7" w:rsidRDefault="00233CC7" w:rsidP="00B756D9">
      <w:pPr>
        <w:spacing w:after="100" w:afterAutospacing="1" w:line="240" w:lineRule="auto"/>
        <w:rPr>
          <w:rFonts w:ascii="Calibri Light" w:eastAsia="Times New Roman" w:hAnsi="Calibri Light"/>
          <w:bCs/>
          <w:color w:val="333333"/>
          <w:sz w:val="24"/>
        </w:rPr>
      </w:pPr>
    </w:p>
    <w:p w14:paraId="3FBE9BA6" w14:textId="34C1FB8D" w:rsidR="00233CC7" w:rsidRDefault="00233CC7" w:rsidP="00B756D9">
      <w:pPr>
        <w:spacing w:after="100" w:afterAutospacing="1" w:line="240" w:lineRule="auto"/>
        <w:rPr>
          <w:rFonts w:ascii="Calibri Light" w:eastAsia="Times New Roman" w:hAnsi="Calibri Light"/>
          <w:bCs/>
          <w:color w:val="333333"/>
          <w:sz w:val="24"/>
        </w:rPr>
      </w:pPr>
    </w:p>
    <w:p w14:paraId="0E6610B7" w14:textId="09534961" w:rsidR="00233CC7" w:rsidRDefault="00233CC7" w:rsidP="00B756D9">
      <w:pPr>
        <w:spacing w:after="100" w:afterAutospacing="1" w:line="240" w:lineRule="auto"/>
        <w:rPr>
          <w:rFonts w:ascii="Calibri Light" w:eastAsia="Times New Roman" w:hAnsi="Calibri Light"/>
          <w:bCs/>
          <w:color w:val="333333"/>
          <w:sz w:val="24"/>
        </w:rPr>
      </w:pPr>
    </w:p>
    <w:p w14:paraId="0B966399" w14:textId="77777777" w:rsidR="00A81425" w:rsidRDefault="00A81425" w:rsidP="00A81425">
      <w:pPr>
        <w:spacing w:after="0" w:line="240" w:lineRule="auto"/>
        <w:rPr>
          <w:rFonts w:ascii="Calibri Light" w:eastAsia="Times New Roman" w:hAnsi="Calibri Light"/>
          <w:bCs/>
          <w:color w:val="333333"/>
          <w:sz w:val="24"/>
        </w:rPr>
      </w:pPr>
    </w:p>
    <w:p w14:paraId="1697A75F" w14:textId="142FA0EB" w:rsidR="00233CC7" w:rsidRPr="00BF6930" w:rsidRDefault="00B756D9" w:rsidP="00B756D9">
      <w:pPr>
        <w:spacing w:after="100" w:afterAutospacing="1" w:line="240" w:lineRule="auto"/>
        <w:rPr>
          <w:rFonts w:ascii="Calibri Light" w:eastAsia="Times New Roman" w:hAnsi="Calibri Light"/>
          <w:bCs/>
          <w:color w:val="333333"/>
        </w:rPr>
      </w:pPr>
      <w:r w:rsidRPr="00BF6930">
        <w:rPr>
          <w:rFonts w:ascii="Calibri Light" w:eastAsia="Times New Roman" w:hAnsi="Calibri Light"/>
          <w:bCs/>
          <w:color w:val="333333"/>
        </w:rPr>
        <w:t>This document intends to provide additional information about</w:t>
      </w:r>
      <w:r w:rsidR="00233CC7" w:rsidRPr="00BF6930">
        <w:rPr>
          <w:rFonts w:ascii="Calibri Light" w:eastAsia="Times New Roman" w:hAnsi="Calibri Light"/>
          <w:bCs/>
          <w:color w:val="333333"/>
        </w:rPr>
        <w:t>:</w:t>
      </w:r>
    </w:p>
    <w:p w14:paraId="305125C5" w14:textId="4F97CDAE" w:rsidR="00233CC7" w:rsidRPr="00BF6930" w:rsidRDefault="00233CC7" w:rsidP="00233CC7">
      <w:pPr>
        <w:spacing w:after="100" w:afterAutospacing="1" w:line="240" w:lineRule="auto"/>
        <w:ind w:left="720"/>
        <w:rPr>
          <w:rFonts w:ascii="Calibri Light" w:eastAsia="Times New Roman" w:hAnsi="Calibri Light"/>
          <w:bCs/>
          <w:color w:val="333333"/>
        </w:rPr>
      </w:pPr>
      <w:r w:rsidRPr="00BF6930">
        <w:rPr>
          <w:rFonts w:ascii="Calibri Light" w:eastAsia="Times New Roman" w:hAnsi="Calibri Light"/>
          <w:bCs/>
          <w:color w:val="333333"/>
        </w:rPr>
        <w:t xml:space="preserve">1) </w:t>
      </w:r>
      <w:hyperlink w:anchor="_Eligibility" w:history="1">
        <w:r w:rsidRPr="00BF6930">
          <w:rPr>
            <w:rStyle w:val="Hyperlink"/>
            <w:rFonts w:ascii="Calibri Light" w:eastAsia="Times New Roman" w:hAnsi="Calibri Light"/>
            <w:bCs/>
          </w:rPr>
          <w:t>Eligibility</w:t>
        </w:r>
      </w:hyperlink>
      <w:r w:rsidRPr="00BF6930">
        <w:rPr>
          <w:rFonts w:ascii="Calibri Light" w:eastAsia="Times New Roman" w:hAnsi="Calibri Light"/>
          <w:bCs/>
          <w:color w:val="333333"/>
        </w:rPr>
        <w:t>;</w:t>
      </w:r>
    </w:p>
    <w:p w14:paraId="04EF3443" w14:textId="794742EB" w:rsidR="00233CC7" w:rsidRPr="00BF6930" w:rsidRDefault="00233CC7" w:rsidP="00233CC7">
      <w:pPr>
        <w:spacing w:after="100" w:afterAutospacing="1" w:line="240" w:lineRule="auto"/>
        <w:ind w:left="720"/>
        <w:rPr>
          <w:rFonts w:ascii="Calibri Light" w:eastAsia="Times New Roman" w:hAnsi="Calibri Light"/>
          <w:bCs/>
          <w:color w:val="333333"/>
        </w:rPr>
      </w:pPr>
      <w:r w:rsidRPr="00BF6930">
        <w:rPr>
          <w:rFonts w:ascii="Calibri Light" w:eastAsia="Times New Roman" w:hAnsi="Calibri Light"/>
          <w:bCs/>
          <w:color w:val="333333"/>
        </w:rPr>
        <w:t xml:space="preserve">2) </w:t>
      </w:r>
      <w:hyperlink w:anchor="_Funding_Requirements" w:history="1">
        <w:r w:rsidRPr="00BF6930">
          <w:rPr>
            <w:rStyle w:val="Hyperlink"/>
            <w:rFonts w:ascii="Calibri Light" w:eastAsia="Times New Roman" w:hAnsi="Calibri Light"/>
            <w:bCs/>
          </w:rPr>
          <w:t>Funding</w:t>
        </w:r>
        <w:r w:rsidR="00B756D9" w:rsidRPr="00BF6930">
          <w:rPr>
            <w:rStyle w:val="Hyperlink"/>
            <w:rFonts w:ascii="Calibri Light" w:eastAsia="Times New Roman" w:hAnsi="Calibri Light"/>
            <w:bCs/>
          </w:rPr>
          <w:t xml:space="preserve"> requirements</w:t>
        </w:r>
      </w:hyperlink>
      <w:r w:rsidRPr="00BF6930">
        <w:rPr>
          <w:rFonts w:ascii="Calibri Light" w:eastAsia="Times New Roman" w:hAnsi="Calibri Light"/>
          <w:bCs/>
          <w:color w:val="333333"/>
        </w:rPr>
        <w:t>;</w:t>
      </w:r>
    </w:p>
    <w:p w14:paraId="1EF5E630" w14:textId="36185B5F" w:rsidR="00233CC7" w:rsidRPr="00BF6930" w:rsidRDefault="00233CC7" w:rsidP="00233CC7">
      <w:pPr>
        <w:spacing w:after="100" w:afterAutospacing="1" w:line="240" w:lineRule="auto"/>
        <w:ind w:left="720"/>
        <w:rPr>
          <w:rFonts w:ascii="Calibri Light" w:eastAsia="Times New Roman" w:hAnsi="Calibri Light"/>
          <w:bCs/>
          <w:color w:val="333333"/>
        </w:rPr>
      </w:pPr>
      <w:r w:rsidRPr="00BF6930">
        <w:rPr>
          <w:rFonts w:ascii="Calibri Light" w:eastAsia="Times New Roman" w:hAnsi="Calibri Light"/>
          <w:bCs/>
          <w:color w:val="333333"/>
        </w:rPr>
        <w:t xml:space="preserve">3) </w:t>
      </w:r>
      <w:hyperlink w:anchor="_Project_Reporting" w:history="1">
        <w:r w:rsidRPr="00BF6930">
          <w:rPr>
            <w:rStyle w:val="Hyperlink"/>
            <w:rFonts w:ascii="Calibri Light" w:eastAsia="Times New Roman" w:hAnsi="Calibri Light"/>
            <w:bCs/>
          </w:rPr>
          <w:t>P</w:t>
        </w:r>
        <w:r w:rsidR="00B756D9" w:rsidRPr="00BF6930">
          <w:rPr>
            <w:rStyle w:val="Hyperlink"/>
            <w:rFonts w:ascii="Calibri Light" w:eastAsia="Times New Roman" w:hAnsi="Calibri Light"/>
            <w:bCs/>
          </w:rPr>
          <w:t>roject reporting</w:t>
        </w:r>
      </w:hyperlink>
      <w:r w:rsidRPr="00BF6930">
        <w:rPr>
          <w:rFonts w:ascii="Calibri Light" w:eastAsia="Times New Roman" w:hAnsi="Calibri Light"/>
          <w:bCs/>
          <w:color w:val="333333"/>
        </w:rPr>
        <w:t xml:space="preserve">; </w:t>
      </w:r>
    </w:p>
    <w:p w14:paraId="2D5E3645" w14:textId="46865502" w:rsidR="00B756D9" w:rsidRPr="00BF6930" w:rsidRDefault="00233CC7" w:rsidP="00233CC7">
      <w:pPr>
        <w:spacing w:after="100" w:afterAutospacing="1" w:line="240" w:lineRule="auto"/>
        <w:ind w:left="720"/>
        <w:rPr>
          <w:rFonts w:ascii="Calibri Light" w:eastAsia="Times New Roman" w:hAnsi="Calibri Light"/>
          <w:bCs/>
          <w:color w:val="333333"/>
        </w:rPr>
      </w:pPr>
      <w:r w:rsidRPr="00BF6930">
        <w:rPr>
          <w:rFonts w:ascii="Calibri Light" w:eastAsia="Times New Roman" w:hAnsi="Calibri Light"/>
          <w:bCs/>
          <w:color w:val="333333"/>
        </w:rPr>
        <w:t xml:space="preserve">4) And </w:t>
      </w:r>
      <w:hyperlink w:anchor="_Project_Administration" w:history="1">
        <w:r w:rsidR="00964F9D" w:rsidRPr="00BF6930">
          <w:rPr>
            <w:rStyle w:val="Hyperlink"/>
            <w:rFonts w:ascii="Calibri Light" w:eastAsia="Times New Roman" w:hAnsi="Calibri Light"/>
            <w:bCs/>
          </w:rPr>
          <w:t>Project administration</w:t>
        </w:r>
      </w:hyperlink>
      <w:r w:rsidRPr="00BF6930">
        <w:rPr>
          <w:rFonts w:ascii="Calibri Light" w:eastAsia="Times New Roman" w:hAnsi="Calibri Light"/>
          <w:bCs/>
          <w:color w:val="333333"/>
        </w:rPr>
        <w:t>.</w:t>
      </w:r>
    </w:p>
    <w:p w14:paraId="5DC3D5C4" w14:textId="78BC3258" w:rsidR="00233CC7" w:rsidRDefault="00233CC7" w:rsidP="00E80313">
      <w:pPr>
        <w:pStyle w:val="Heading1"/>
        <w:numPr>
          <w:ilvl w:val="0"/>
          <w:numId w:val="38"/>
        </w:numPr>
        <w:spacing w:after="240"/>
        <w:rPr>
          <w:rFonts w:eastAsia="Times New Roman"/>
        </w:rPr>
      </w:pPr>
      <w:bookmarkStart w:id="2" w:name="_Eligibility"/>
      <w:bookmarkEnd w:id="2"/>
      <w:r>
        <w:rPr>
          <w:rFonts w:eastAsia="Times New Roman"/>
        </w:rPr>
        <w:t>Eligibility</w:t>
      </w:r>
    </w:p>
    <w:p w14:paraId="2AE3ED0E" w14:textId="69C4B5B9" w:rsidR="00345154" w:rsidRPr="00BF6930" w:rsidRDefault="000C4A2C" w:rsidP="00E80313">
      <w:pPr>
        <w:spacing w:after="240" w:line="240" w:lineRule="auto"/>
        <w:rPr>
          <w:rFonts w:ascii="Calibri Light" w:eastAsia="Times New Roman" w:hAnsi="Calibri Light"/>
          <w:bCs/>
          <w:color w:val="333333"/>
        </w:rPr>
      </w:pPr>
      <w:r>
        <w:rPr>
          <w:rFonts w:ascii="Calibri Light" w:eastAsia="Times New Roman" w:hAnsi="Calibri Light"/>
          <w:bCs/>
          <w:color w:val="333333"/>
        </w:rPr>
        <w:t xml:space="preserve">PCAF </w:t>
      </w:r>
      <w:r w:rsidRPr="000C4A2C">
        <w:rPr>
          <w:rFonts w:ascii="Calibri Light" w:eastAsia="Times New Roman" w:hAnsi="Calibri Light"/>
          <w:bCs/>
          <w:color w:val="333333"/>
        </w:rPr>
        <w:t xml:space="preserve">proposals must align with HCTF’s trust purposes as described in the </w:t>
      </w:r>
      <w:r w:rsidRPr="000C4A2C">
        <w:rPr>
          <w:rFonts w:ascii="Calibri Light" w:eastAsia="Times New Roman" w:hAnsi="Calibri Light"/>
          <w:bCs/>
          <w:i/>
          <w:color w:val="333333"/>
        </w:rPr>
        <w:t>Wildlife Act</w:t>
      </w:r>
      <w:r>
        <w:rPr>
          <w:rFonts w:ascii="Calibri Light" w:eastAsia="Times New Roman" w:hAnsi="Calibri Light"/>
          <w:bCs/>
          <w:color w:val="333333"/>
        </w:rPr>
        <w:t xml:space="preserve">. </w:t>
      </w:r>
      <w:r w:rsidR="00345154" w:rsidRPr="00BF6930">
        <w:rPr>
          <w:rFonts w:ascii="Calibri Light" w:eastAsia="Times New Roman" w:hAnsi="Calibri Light"/>
          <w:bCs/>
          <w:color w:val="333333"/>
        </w:rPr>
        <w:t>PCAF projects must focus on activities that maintain, conserve or restore native (indigenous) fish and wildlife species and their habitats. Projects that have long-range benefits,</w:t>
      </w:r>
      <w:r w:rsidR="00E80313" w:rsidRPr="00BF6930">
        <w:rPr>
          <w:rFonts w:ascii="Calibri Light" w:eastAsia="Times New Roman" w:hAnsi="Calibri Light"/>
          <w:bCs/>
          <w:color w:val="333333"/>
        </w:rPr>
        <w:t xml:space="preserve"> </w:t>
      </w:r>
      <w:r>
        <w:rPr>
          <w:rFonts w:ascii="Calibri Light" w:eastAsia="Times New Roman" w:hAnsi="Calibri Light"/>
          <w:bCs/>
          <w:color w:val="333333"/>
        </w:rPr>
        <w:t>involve many volunteers,</w:t>
      </w:r>
      <w:r w:rsidR="00345154" w:rsidRPr="00BF6930">
        <w:rPr>
          <w:rFonts w:ascii="Calibri Light" w:eastAsia="Times New Roman" w:hAnsi="Calibri Light"/>
          <w:bCs/>
          <w:color w:val="333333"/>
        </w:rPr>
        <w:t xml:space="preserve"> offer opportunities for organizational capacity building, rais</w:t>
      </w:r>
      <w:r>
        <w:rPr>
          <w:rFonts w:ascii="Calibri Light" w:eastAsia="Times New Roman" w:hAnsi="Calibri Light"/>
          <w:bCs/>
          <w:color w:val="333333"/>
        </w:rPr>
        <w:t>e</w:t>
      </w:r>
      <w:r w:rsidR="00345154" w:rsidRPr="00BF6930">
        <w:rPr>
          <w:rFonts w:ascii="Calibri Light" w:eastAsia="Times New Roman" w:hAnsi="Calibri Light"/>
          <w:bCs/>
          <w:color w:val="333333"/>
        </w:rPr>
        <w:t xml:space="preserve"> community awareness and </w:t>
      </w:r>
      <w:r>
        <w:rPr>
          <w:rFonts w:ascii="Calibri Light" w:eastAsia="Times New Roman" w:hAnsi="Calibri Light"/>
          <w:bCs/>
          <w:color w:val="333333"/>
        </w:rPr>
        <w:t xml:space="preserve">that are </w:t>
      </w:r>
      <w:r w:rsidR="00345154" w:rsidRPr="00BF6930">
        <w:rPr>
          <w:rFonts w:ascii="Calibri Light" w:eastAsia="Times New Roman" w:hAnsi="Calibri Light"/>
          <w:bCs/>
          <w:color w:val="333333"/>
        </w:rPr>
        <w:t>involve</w:t>
      </w:r>
      <w:r>
        <w:rPr>
          <w:rFonts w:ascii="Calibri Light" w:eastAsia="Times New Roman" w:hAnsi="Calibri Light"/>
          <w:bCs/>
          <w:color w:val="333333"/>
        </w:rPr>
        <w:t>d</w:t>
      </w:r>
      <w:r w:rsidR="00345154" w:rsidRPr="00BF6930">
        <w:rPr>
          <w:rFonts w:ascii="Calibri Light" w:eastAsia="Times New Roman" w:hAnsi="Calibri Light"/>
          <w:bCs/>
          <w:color w:val="333333"/>
        </w:rPr>
        <w:t xml:space="preserve"> in conservation are preferred. </w:t>
      </w:r>
    </w:p>
    <w:p w14:paraId="2D1F2D0D" w14:textId="77777777" w:rsidR="00240E45" w:rsidRPr="00240E45" w:rsidRDefault="00240E45" w:rsidP="00240E45">
      <w:pPr>
        <w:spacing w:after="0" w:line="240" w:lineRule="auto"/>
        <w:rPr>
          <w:rFonts w:ascii="Calibri Light" w:eastAsia="Times New Roman" w:hAnsi="Calibri Light"/>
          <w:bCs/>
          <w:color w:val="333333"/>
        </w:rPr>
      </w:pPr>
      <w:r w:rsidRPr="00240E45">
        <w:rPr>
          <w:rFonts w:ascii="Calibri Light" w:eastAsia="Times New Roman" w:hAnsi="Calibri Light"/>
          <w:bCs/>
          <w:color w:val="333333"/>
        </w:rPr>
        <w:t>Some examples of PCAF projects and activities that we have funded include:</w:t>
      </w:r>
    </w:p>
    <w:p w14:paraId="20100E09" w14:textId="77777777" w:rsidR="00240E45" w:rsidRPr="00240E45" w:rsidRDefault="00240E45" w:rsidP="00240E45">
      <w:pPr>
        <w:pStyle w:val="ListParagraph"/>
        <w:numPr>
          <w:ilvl w:val="0"/>
          <w:numId w:val="37"/>
        </w:numPr>
        <w:spacing w:after="0" w:line="240" w:lineRule="auto"/>
        <w:rPr>
          <w:rFonts w:ascii="Calibri Light" w:eastAsia="Times New Roman" w:hAnsi="Calibri Light"/>
          <w:bCs/>
          <w:color w:val="333333"/>
        </w:rPr>
      </w:pPr>
      <w:r w:rsidRPr="00240E45">
        <w:rPr>
          <w:rFonts w:ascii="Calibri Light" w:eastAsia="Times New Roman" w:hAnsi="Calibri Light"/>
          <w:bCs/>
          <w:color w:val="333333"/>
        </w:rPr>
        <w:t>building and installing bird next boxes</w:t>
      </w:r>
    </w:p>
    <w:p w14:paraId="22F73F98" w14:textId="77777777" w:rsidR="00240E45" w:rsidRPr="00240E45" w:rsidRDefault="00240E45" w:rsidP="00240E45">
      <w:pPr>
        <w:pStyle w:val="ListParagraph"/>
        <w:numPr>
          <w:ilvl w:val="0"/>
          <w:numId w:val="37"/>
        </w:numPr>
        <w:spacing w:after="100" w:afterAutospacing="1" w:line="240" w:lineRule="auto"/>
        <w:rPr>
          <w:rFonts w:ascii="Calibri Light" w:eastAsia="Times New Roman" w:hAnsi="Calibri Light"/>
          <w:bCs/>
          <w:color w:val="333333"/>
        </w:rPr>
      </w:pPr>
      <w:r w:rsidRPr="00240E45">
        <w:rPr>
          <w:rFonts w:ascii="Calibri Light" w:eastAsia="Times New Roman" w:hAnsi="Calibri Light"/>
          <w:bCs/>
          <w:color w:val="333333"/>
        </w:rPr>
        <w:t xml:space="preserve">planting shrubs </w:t>
      </w:r>
    </w:p>
    <w:p w14:paraId="024F7946" w14:textId="77777777" w:rsidR="00240E45" w:rsidRPr="00240E45" w:rsidRDefault="00240E45" w:rsidP="00240E45">
      <w:pPr>
        <w:pStyle w:val="ListParagraph"/>
        <w:numPr>
          <w:ilvl w:val="0"/>
          <w:numId w:val="37"/>
        </w:numPr>
        <w:spacing w:after="100" w:afterAutospacing="1" w:line="240" w:lineRule="auto"/>
        <w:rPr>
          <w:rFonts w:ascii="Calibri Light" w:eastAsia="Times New Roman" w:hAnsi="Calibri Light"/>
          <w:bCs/>
          <w:color w:val="333333"/>
        </w:rPr>
      </w:pPr>
      <w:r w:rsidRPr="00240E45">
        <w:rPr>
          <w:rFonts w:ascii="Calibri Light" w:eastAsia="Times New Roman" w:hAnsi="Calibri Light"/>
          <w:bCs/>
          <w:color w:val="333333"/>
        </w:rPr>
        <w:t>tagging / monitoring animals</w:t>
      </w:r>
    </w:p>
    <w:p w14:paraId="3DEC17BF" w14:textId="77777777" w:rsidR="00240E45" w:rsidRPr="00240E45" w:rsidRDefault="00240E45" w:rsidP="00240E45">
      <w:pPr>
        <w:pStyle w:val="ListParagraph"/>
        <w:numPr>
          <w:ilvl w:val="0"/>
          <w:numId w:val="37"/>
        </w:numPr>
        <w:spacing w:after="100" w:afterAutospacing="1" w:line="240" w:lineRule="auto"/>
        <w:rPr>
          <w:rFonts w:ascii="Calibri Light" w:eastAsia="Times New Roman" w:hAnsi="Calibri Light"/>
          <w:bCs/>
          <w:color w:val="333333"/>
        </w:rPr>
      </w:pPr>
      <w:r w:rsidRPr="00240E45">
        <w:rPr>
          <w:rFonts w:ascii="Calibri Light" w:eastAsia="Times New Roman" w:hAnsi="Calibri Light"/>
          <w:bCs/>
          <w:color w:val="333333"/>
        </w:rPr>
        <w:lastRenderedPageBreak/>
        <w:t>restoring riparian areas</w:t>
      </w:r>
    </w:p>
    <w:p w14:paraId="2557BF66" w14:textId="77777777" w:rsidR="00240E45" w:rsidRPr="00240E45" w:rsidRDefault="00240E45" w:rsidP="00240E45">
      <w:pPr>
        <w:pStyle w:val="ListParagraph"/>
        <w:numPr>
          <w:ilvl w:val="0"/>
          <w:numId w:val="37"/>
        </w:numPr>
        <w:spacing w:after="100" w:afterAutospacing="1" w:line="240" w:lineRule="auto"/>
        <w:rPr>
          <w:rFonts w:ascii="Calibri Light" w:eastAsia="Times New Roman" w:hAnsi="Calibri Light"/>
          <w:bCs/>
          <w:color w:val="333333"/>
        </w:rPr>
      </w:pPr>
      <w:r w:rsidRPr="00240E45">
        <w:rPr>
          <w:rFonts w:ascii="Calibri Light" w:eastAsia="Times New Roman" w:hAnsi="Calibri Light"/>
          <w:bCs/>
          <w:color w:val="333333"/>
        </w:rPr>
        <w:t>restoring grasslands</w:t>
      </w:r>
    </w:p>
    <w:p w14:paraId="325681B3" w14:textId="77777777" w:rsidR="00240E45" w:rsidRPr="00240E45" w:rsidRDefault="00240E45" w:rsidP="00240E45">
      <w:pPr>
        <w:pStyle w:val="ListParagraph"/>
        <w:numPr>
          <w:ilvl w:val="0"/>
          <w:numId w:val="37"/>
        </w:numPr>
        <w:spacing w:after="100" w:afterAutospacing="1" w:line="240" w:lineRule="auto"/>
        <w:rPr>
          <w:rFonts w:ascii="Calibri Light" w:eastAsia="Times New Roman" w:hAnsi="Calibri Light"/>
          <w:bCs/>
          <w:color w:val="333333"/>
        </w:rPr>
      </w:pPr>
      <w:r w:rsidRPr="00240E45">
        <w:rPr>
          <w:rFonts w:ascii="Calibri Light" w:eastAsia="Times New Roman" w:hAnsi="Calibri Light"/>
          <w:bCs/>
          <w:color w:val="333333"/>
        </w:rPr>
        <w:t>building waterfowl nesting floats and boxes</w:t>
      </w:r>
    </w:p>
    <w:p w14:paraId="3BBA7B1B" w14:textId="77777777" w:rsidR="00240E45" w:rsidRPr="00240E45" w:rsidRDefault="00240E45" w:rsidP="00240E45">
      <w:pPr>
        <w:pStyle w:val="ListParagraph"/>
        <w:numPr>
          <w:ilvl w:val="0"/>
          <w:numId w:val="37"/>
        </w:numPr>
        <w:spacing w:after="100" w:afterAutospacing="1" w:line="240" w:lineRule="auto"/>
        <w:rPr>
          <w:rFonts w:ascii="Calibri Light" w:eastAsia="Times New Roman" w:hAnsi="Calibri Light"/>
          <w:bCs/>
          <w:color w:val="333333"/>
        </w:rPr>
      </w:pPr>
      <w:r w:rsidRPr="00240E45">
        <w:rPr>
          <w:rFonts w:ascii="Calibri Light" w:eastAsia="Times New Roman" w:hAnsi="Calibri Light"/>
          <w:bCs/>
          <w:color w:val="333333"/>
        </w:rPr>
        <w:t>fencing to protect sensitive or restored areas</w:t>
      </w:r>
    </w:p>
    <w:p w14:paraId="7C1194CB" w14:textId="77777777" w:rsidR="00240E45" w:rsidRPr="00240E45" w:rsidRDefault="00240E45" w:rsidP="00240E45">
      <w:pPr>
        <w:pStyle w:val="ListParagraph"/>
        <w:numPr>
          <w:ilvl w:val="0"/>
          <w:numId w:val="37"/>
        </w:numPr>
        <w:spacing w:after="100" w:afterAutospacing="1" w:line="240" w:lineRule="auto"/>
        <w:rPr>
          <w:rFonts w:ascii="Calibri Light" w:eastAsia="Times New Roman" w:hAnsi="Calibri Light"/>
          <w:bCs/>
          <w:color w:val="333333"/>
        </w:rPr>
      </w:pPr>
      <w:r w:rsidRPr="00240E45">
        <w:rPr>
          <w:rFonts w:ascii="Calibri Light" w:eastAsia="Times New Roman" w:hAnsi="Calibri Light"/>
          <w:bCs/>
          <w:color w:val="333333"/>
        </w:rPr>
        <w:t>improving habitat for freshwater fishes</w:t>
      </w:r>
    </w:p>
    <w:p w14:paraId="498635B8" w14:textId="77777777" w:rsidR="00240E45" w:rsidRPr="00240E45" w:rsidRDefault="00240E45" w:rsidP="00240E45">
      <w:pPr>
        <w:pStyle w:val="ListParagraph"/>
        <w:numPr>
          <w:ilvl w:val="0"/>
          <w:numId w:val="37"/>
        </w:numPr>
        <w:spacing w:after="100" w:afterAutospacing="1" w:line="240" w:lineRule="auto"/>
        <w:rPr>
          <w:rFonts w:ascii="Calibri Light" w:eastAsia="Times New Roman" w:hAnsi="Calibri Light"/>
          <w:bCs/>
          <w:color w:val="333333"/>
        </w:rPr>
      </w:pPr>
      <w:r w:rsidRPr="00240E45">
        <w:rPr>
          <w:rFonts w:ascii="Calibri Light" w:eastAsia="Times New Roman" w:hAnsi="Calibri Light"/>
          <w:bCs/>
          <w:color w:val="333333"/>
        </w:rPr>
        <w:t>replanting forage species for ungulates to improve winter range</w:t>
      </w:r>
    </w:p>
    <w:p w14:paraId="3CC7A4FE" w14:textId="77777777" w:rsidR="00240E45" w:rsidRPr="00240E45" w:rsidRDefault="00240E45" w:rsidP="00240E45">
      <w:pPr>
        <w:spacing w:after="150" w:line="240" w:lineRule="auto"/>
        <w:rPr>
          <w:rFonts w:ascii="Calibri Light" w:eastAsia="Times New Roman" w:hAnsi="Calibri Light"/>
          <w:bCs/>
          <w:color w:val="333333"/>
        </w:rPr>
      </w:pPr>
      <w:r w:rsidRPr="00240E45">
        <w:rPr>
          <w:rFonts w:ascii="Calibri Light" w:eastAsia="Times New Roman" w:hAnsi="Calibri Light"/>
          <w:bCs/>
          <w:color w:val="333333"/>
        </w:rPr>
        <w:t xml:space="preserve">Some types of projects or activities are </w:t>
      </w:r>
      <w:r w:rsidRPr="00E938D6">
        <w:rPr>
          <w:rFonts w:ascii="Calibri Light" w:eastAsia="Times New Roman" w:hAnsi="Calibri Light"/>
          <w:b/>
          <w:bCs/>
          <w:color w:val="333333"/>
          <w:u w:val="single"/>
        </w:rPr>
        <w:t>ineligible</w:t>
      </w:r>
      <w:r w:rsidRPr="00240E45">
        <w:rPr>
          <w:rFonts w:ascii="Calibri Light" w:eastAsia="Times New Roman" w:hAnsi="Calibri Light"/>
          <w:bCs/>
          <w:color w:val="333333"/>
        </w:rPr>
        <w:t xml:space="preserve"> for PCAF funding, including but not limited to: </w:t>
      </w:r>
    </w:p>
    <w:p w14:paraId="5211733F" w14:textId="77777777" w:rsidR="00240E45" w:rsidRPr="00240E45" w:rsidRDefault="00240E45" w:rsidP="00240E45">
      <w:pPr>
        <w:pStyle w:val="ListParagraph"/>
        <w:numPr>
          <w:ilvl w:val="0"/>
          <w:numId w:val="44"/>
        </w:numPr>
        <w:spacing w:after="150" w:line="240" w:lineRule="auto"/>
        <w:rPr>
          <w:rFonts w:ascii="Calibri Light" w:eastAsia="Times New Roman" w:hAnsi="Calibri Light"/>
          <w:bCs/>
          <w:color w:val="333333"/>
        </w:rPr>
      </w:pPr>
      <w:r w:rsidRPr="00240E45">
        <w:rPr>
          <w:rFonts w:ascii="Calibri Light" w:eastAsia="Times New Roman" w:hAnsi="Calibri Light"/>
          <w:bCs/>
          <w:color w:val="333333"/>
        </w:rPr>
        <w:t>Lecture series or conventions</w:t>
      </w:r>
    </w:p>
    <w:p w14:paraId="027F22F7" w14:textId="5B98AD63" w:rsidR="00240E45" w:rsidRPr="00CA67A1" w:rsidRDefault="00240E45" w:rsidP="00240E45">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 xml:space="preserve">Photographic </w:t>
      </w:r>
      <w:r w:rsidR="00B82B9D" w:rsidRPr="00CA67A1">
        <w:rPr>
          <w:rFonts w:ascii="Calibri Light" w:eastAsia="Times New Roman" w:hAnsi="Calibri Light"/>
          <w:bCs/>
          <w:color w:val="333333"/>
        </w:rPr>
        <w:t xml:space="preserve">or film </w:t>
      </w:r>
      <w:r w:rsidRPr="00CA67A1">
        <w:rPr>
          <w:rFonts w:ascii="Calibri Light" w:eastAsia="Times New Roman" w:hAnsi="Calibri Light"/>
          <w:bCs/>
          <w:color w:val="333333"/>
        </w:rPr>
        <w:t>documentaries</w:t>
      </w:r>
    </w:p>
    <w:p w14:paraId="626D007F" w14:textId="77777777" w:rsidR="00240E45" w:rsidRPr="00CA67A1" w:rsidRDefault="00240E45" w:rsidP="00240E45">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Promotion of business opportunities</w:t>
      </w:r>
    </w:p>
    <w:p w14:paraId="0AB8ECC5" w14:textId="77777777" w:rsidR="00240E45" w:rsidRPr="00CA67A1" w:rsidRDefault="00240E45" w:rsidP="00240E45">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 xml:space="preserve">Activities required for ongoing maintenance </w:t>
      </w:r>
    </w:p>
    <w:p w14:paraId="736009DF" w14:textId="3D385030" w:rsidR="00240E45" w:rsidRPr="00CA67A1" w:rsidRDefault="00240E45" w:rsidP="00240E45">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Payment of wages (except for contracted equipment or special expertise required in the field, e.g., a biologist, restoration specialist, etc.).</w:t>
      </w:r>
      <w:r w:rsidR="009A4780" w:rsidRPr="00CA67A1">
        <w:rPr>
          <w:rFonts w:ascii="Calibri Light" w:eastAsia="Times New Roman" w:hAnsi="Calibri Light"/>
          <w:bCs/>
          <w:color w:val="333333"/>
        </w:rPr>
        <w:t xml:space="preserve"> </w:t>
      </w:r>
      <w:r w:rsidR="00B82B9D" w:rsidRPr="00CA67A1">
        <w:rPr>
          <w:rFonts w:ascii="Calibri Light" w:eastAsia="Times New Roman" w:hAnsi="Calibri Light"/>
          <w:bCs/>
          <w:color w:val="333333"/>
        </w:rPr>
        <w:t>See table below for more information on special expertise.</w:t>
      </w:r>
    </w:p>
    <w:p w14:paraId="466794B7" w14:textId="4899C91D" w:rsidR="00240E45" w:rsidRPr="00CA67A1" w:rsidRDefault="00240E45" w:rsidP="00240E45">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vehicle mileage (</w:t>
      </w:r>
      <w:r w:rsidR="00EF17EC" w:rsidRPr="00CA67A1">
        <w:rPr>
          <w:rFonts w:ascii="Calibri Light" w:eastAsia="Times New Roman" w:hAnsi="Calibri Light"/>
          <w:bCs/>
          <w:color w:val="333333"/>
        </w:rPr>
        <w:t xml:space="preserve">Note that </w:t>
      </w:r>
      <w:r w:rsidRPr="00CA67A1">
        <w:rPr>
          <w:rFonts w:ascii="Calibri Light" w:eastAsia="Times New Roman" w:hAnsi="Calibri Light"/>
          <w:bCs/>
          <w:color w:val="333333"/>
        </w:rPr>
        <w:t>fuel costs can be covered)</w:t>
      </w:r>
    </w:p>
    <w:p w14:paraId="0EC10F1E" w14:textId="77777777" w:rsidR="00240E45" w:rsidRPr="00CA67A1" w:rsidRDefault="00240E45" w:rsidP="00240E45">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Salmon-only or marine projects that do not demonstrate clear benefits to freshwater species or their habitats</w:t>
      </w:r>
    </w:p>
    <w:p w14:paraId="1F6DB530" w14:textId="77777777" w:rsidR="00240E45" w:rsidRPr="00CA67A1" w:rsidRDefault="00240E45" w:rsidP="00240E45">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Administrative costs (ex. rent, utilities, etc.)</w:t>
      </w:r>
    </w:p>
    <w:p w14:paraId="4ECCAA42" w14:textId="77777777" w:rsidR="00240E45" w:rsidRPr="00CA67A1" w:rsidRDefault="00240E45" w:rsidP="00240E45">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 xml:space="preserve">Hatchery activities  </w:t>
      </w:r>
    </w:p>
    <w:p w14:paraId="40160589" w14:textId="37D4F8C7" w:rsidR="0029139F" w:rsidRPr="00CA67A1" w:rsidRDefault="00240E45" w:rsidP="0029139F">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Design costs for newsletters and websites (printing cost</w:t>
      </w:r>
      <w:r w:rsidR="0029139F" w:rsidRPr="00CA67A1">
        <w:rPr>
          <w:rFonts w:ascii="Calibri Light" w:eastAsia="Times New Roman" w:hAnsi="Calibri Light"/>
          <w:bCs/>
          <w:color w:val="333333"/>
        </w:rPr>
        <w:t>s for newsletters are eligible)</w:t>
      </w:r>
    </w:p>
    <w:p w14:paraId="2E10B74A" w14:textId="212E5FF6" w:rsidR="0029139F" w:rsidRPr="00CA67A1" w:rsidRDefault="0029139F" w:rsidP="0029139F">
      <w:pPr>
        <w:pStyle w:val="ListParagraph"/>
        <w:numPr>
          <w:ilvl w:val="0"/>
          <w:numId w:val="44"/>
        </w:numPr>
        <w:spacing w:after="150" w:line="240" w:lineRule="auto"/>
        <w:rPr>
          <w:rFonts w:ascii="Calibri Light" w:eastAsia="Times New Roman" w:hAnsi="Calibri Light"/>
          <w:bCs/>
          <w:color w:val="333333"/>
        </w:rPr>
      </w:pPr>
      <w:r w:rsidRPr="00CA67A1">
        <w:rPr>
          <w:rFonts w:ascii="Calibri Light" w:eastAsia="Times New Roman" w:hAnsi="Calibri Light"/>
          <w:bCs/>
          <w:color w:val="333333"/>
        </w:rPr>
        <w:t>Routine courses such as First Aid, Small Vessel Operation, etc.</w:t>
      </w:r>
    </w:p>
    <w:p w14:paraId="18BA10F2" w14:textId="1D69EC8E" w:rsidR="0017547B" w:rsidRPr="00CA67A1" w:rsidRDefault="00E80313" w:rsidP="00E80313">
      <w:pPr>
        <w:spacing w:after="100" w:afterAutospacing="1" w:line="240" w:lineRule="auto"/>
        <w:rPr>
          <w:rFonts w:ascii="Calibri Light" w:eastAsia="Times New Roman" w:hAnsi="Calibri Light"/>
          <w:bCs/>
          <w:color w:val="333333"/>
          <w:sz w:val="24"/>
        </w:rPr>
      </w:pPr>
      <w:r w:rsidRPr="00CA67A1">
        <w:rPr>
          <w:rFonts w:ascii="Calibri Light" w:eastAsia="Times New Roman" w:hAnsi="Calibri Light"/>
          <w:bCs/>
          <w:color w:val="333333"/>
          <w:sz w:val="24"/>
        </w:rPr>
        <w:t>Other</w:t>
      </w:r>
      <w:r w:rsidR="00903F4C" w:rsidRPr="00CA67A1">
        <w:rPr>
          <w:rFonts w:ascii="Calibri Light" w:eastAsia="Times New Roman" w:hAnsi="Calibri Light"/>
          <w:bCs/>
          <w:color w:val="333333"/>
          <w:sz w:val="24"/>
        </w:rPr>
        <w:t xml:space="preserve"> considerations:</w:t>
      </w:r>
    </w:p>
    <w:tbl>
      <w:tblPr>
        <w:tblStyle w:val="TableGrid"/>
        <w:tblW w:w="5005" w:type="pct"/>
        <w:jc w:val="center"/>
        <w:shd w:val="clear" w:color="auto" w:fill="DAEEF3" w:themeFill="accent5" w:themeFillTint="33"/>
        <w:tblLook w:val="04A0" w:firstRow="1" w:lastRow="0" w:firstColumn="1" w:lastColumn="0" w:noHBand="0" w:noVBand="1"/>
      </w:tblPr>
      <w:tblGrid>
        <w:gridCol w:w="1550"/>
        <w:gridCol w:w="7809"/>
      </w:tblGrid>
      <w:tr w:rsidR="00B82B9D" w:rsidRPr="00744D03" w14:paraId="5F860050" w14:textId="77777777" w:rsidTr="009A4780">
        <w:trPr>
          <w:jc w:val="center"/>
        </w:trPr>
        <w:tc>
          <w:tcPr>
            <w:tcW w:w="828" w:type="pct"/>
            <w:shd w:val="clear" w:color="auto" w:fill="DAEEF3" w:themeFill="accent5" w:themeFillTint="33"/>
          </w:tcPr>
          <w:p w14:paraId="60F02E0C" w14:textId="124D1159" w:rsidR="00B82B9D" w:rsidRPr="00CA67A1" w:rsidRDefault="00B82B9D" w:rsidP="00B82B9D">
            <w:pPr>
              <w:spacing w:after="0" w:line="240" w:lineRule="auto"/>
              <w:rPr>
                <w:rFonts w:ascii="Calibri Light" w:eastAsia="Times New Roman" w:hAnsi="Calibri Light"/>
                <w:b/>
                <w:bCs/>
                <w:color w:val="333333"/>
                <w:sz w:val="20"/>
                <w:szCs w:val="23"/>
              </w:rPr>
            </w:pPr>
            <w:r w:rsidRPr="00CA67A1">
              <w:rPr>
                <w:rFonts w:ascii="Calibri Light" w:eastAsia="Times New Roman" w:hAnsi="Calibri Light"/>
                <w:b/>
                <w:bCs/>
                <w:color w:val="333333"/>
                <w:sz w:val="20"/>
                <w:szCs w:val="23"/>
              </w:rPr>
              <w:t>Paying for special expertise</w:t>
            </w:r>
          </w:p>
        </w:tc>
        <w:tc>
          <w:tcPr>
            <w:tcW w:w="4172" w:type="pct"/>
            <w:shd w:val="clear" w:color="auto" w:fill="auto"/>
          </w:tcPr>
          <w:p w14:paraId="79236FD4" w14:textId="319F3AB5" w:rsidR="00B82B9D" w:rsidRPr="00CA67A1" w:rsidRDefault="00B82B9D" w:rsidP="00B82B9D">
            <w:pPr>
              <w:pStyle w:val="ListParagraph"/>
              <w:numPr>
                <w:ilvl w:val="0"/>
                <w:numId w:val="40"/>
              </w:numPr>
              <w:spacing w:after="0" w:line="240" w:lineRule="auto"/>
              <w:rPr>
                <w:rFonts w:ascii="Calibri Light" w:eastAsia="Times New Roman" w:hAnsi="Calibri Light"/>
                <w:bCs/>
                <w:color w:val="333333"/>
                <w:sz w:val="20"/>
                <w:szCs w:val="23"/>
              </w:rPr>
            </w:pPr>
            <w:r w:rsidRPr="00CA67A1">
              <w:rPr>
                <w:rFonts w:ascii="Calibri Light" w:eastAsia="Times New Roman" w:hAnsi="Calibri Light"/>
                <w:bCs/>
                <w:color w:val="333333"/>
                <w:sz w:val="20"/>
                <w:szCs w:val="23"/>
              </w:rPr>
              <w:t xml:space="preserve">Please include justification for any expert costs and time (i.e. explain what they will be doing and why they are essential to deliver the project). Preference will be given to projects where no more than 25% of the total PCAF request is going to a single expert (multiple experts may be acceptable with sufficient rationale). Note that regular wages for project coordinators are not eligible for PCAF funding.  </w:t>
            </w:r>
          </w:p>
        </w:tc>
      </w:tr>
      <w:tr w:rsidR="00B82B9D" w:rsidRPr="00744D03" w14:paraId="52E7C868" w14:textId="77777777" w:rsidTr="009A4780">
        <w:trPr>
          <w:jc w:val="center"/>
        </w:trPr>
        <w:tc>
          <w:tcPr>
            <w:tcW w:w="828" w:type="pct"/>
            <w:shd w:val="clear" w:color="auto" w:fill="DAEEF3" w:themeFill="accent5" w:themeFillTint="33"/>
          </w:tcPr>
          <w:p w14:paraId="0539FB51" w14:textId="5D8291A1" w:rsidR="00B82B9D" w:rsidRDefault="00B82B9D" w:rsidP="00B82B9D">
            <w:pPr>
              <w:spacing w:after="0" w:line="240" w:lineRule="auto"/>
              <w:rPr>
                <w:rFonts w:ascii="Calibri Light" w:eastAsia="Times New Roman" w:hAnsi="Calibri Light"/>
                <w:b/>
                <w:bCs/>
                <w:color w:val="333333"/>
                <w:sz w:val="20"/>
                <w:szCs w:val="23"/>
              </w:rPr>
            </w:pPr>
            <w:r w:rsidRPr="00744D03">
              <w:rPr>
                <w:rFonts w:ascii="Calibri Light" w:eastAsia="Times New Roman" w:hAnsi="Calibri Light"/>
                <w:b/>
                <w:bCs/>
                <w:color w:val="333333"/>
                <w:sz w:val="20"/>
                <w:szCs w:val="23"/>
              </w:rPr>
              <w:t>Restoration Projects</w:t>
            </w:r>
          </w:p>
        </w:tc>
        <w:tc>
          <w:tcPr>
            <w:tcW w:w="4172" w:type="pct"/>
            <w:shd w:val="clear" w:color="auto" w:fill="auto"/>
          </w:tcPr>
          <w:p w14:paraId="1C6B13EA" w14:textId="7519A4ED" w:rsidR="00B82B9D" w:rsidRPr="009A4780" w:rsidRDefault="00B82B9D" w:rsidP="00B82B9D">
            <w:pPr>
              <w:pStyle w:val="ListParagraph"/>
              <w:numPr>
                <w:ilvl w:val="0"/>
                <w:numId w:val="40"/>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Please use only native plant species.</w:t>
            </w:r>
          </w:p>
        </w:tc>
      </w:tr>
      <w:tr w:rsidR="00B82B9D" w:rsidRPr="00744D03" w14:paraId="4E3ACF44" w14:textId="77777777" w:rsidTr="009A4780">
        <w:trPr>
          <w:trHeight w:val="2131"/>
          <w:jc w:val="center"/>
        </w:trPr>
        <w:tc>
          <w:tcPr>
            <w:tcW w:w="828" w:type="pct"/>
            <w:shd w:val="clear" w:color="auto" w:fill="DAEEF3" w:themeFill="accent5" w:themeFillTint="33"/>
          </w:tcPr>
          <w:p w14:paraId="4CB16834" w14:textId="1272FDF4" w:rsidR="00B82B9D" w:rsidRPr="00744D03" w:rsidRDefault="00B82B9D" w:rsidP="00B82B9D">
            <w:pPr>
              <w:spacing w:after="0" w:line="240" w:lineRule="auto"/>
              <w:rPr>
                <w:rFonts w:ascii="Calibri Light" w:eastAsia="Times New Roman" w:hAnsi="Calibri Light"/>
                <w:b/>
                <w:bCs/>
                <w:color w:val="333333"/>
                <w:sz w:val="20"/>
                <w:szCs w:val="23"/>
              </w:rPr>
            </w:pPr>
            <w:r w:rsidRPr="00744D03">
              <w:rPr>
                <w:rFonts w:ascii="Calibri Light" w:eastAsia="Times New Roman" w:hAnsi="Calibri Light"/>
                <w:b/>
                <w:bCs/>
                <w:color w:val="333333"/>
                <w:sz w:val="20"/>
                <w:szCs w:val="23"/>
              </w:rPr>
              <w:t>Projects on Private Land</w:t>
            </w:r>
          </w:p>
        </w:tc>
        <w:tc>
          <w:tcPr>
            <w:tcW w:w="4172" w:type="pct"/>
            <w:shd w:val="clear" w:color="auto" w:fill="auto"/>
          </w:tcPr>
          <w:p w14:paraId="44009313" w14:textId="77777777"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With the exception of non-profit conservation organizations, landowners are </w:t>
            </w:r>
            <w:r w:rsidRPr="0039716A">
              <w:rPr>
                <w:rFonts w:ascii="Calibri Light" w:eastAsia="Times New Roman" w:hAnsi="Calibri Light"/>
                <w:b/>
                <w:bCs/>
                <w:color w:val="333333"/>
                <w:sz w:val="20"/>
                <w:szCs w:val="23"/>
              </w:rPr>
              <w:t>not</w:t>
            </w:r>
            <w:r w:rsidRPr="00744D03">
              <w:rPr>
                <w:rFonts w:ascii="Calibri Light" w:eastAsia="Times New Roman" w:hAnsi="Calibri Light"/>
                <w:bCs/>
                <w:color w:val="333333"/>
                <w:sz w:val="20"/>
                <w:szCs w:val="23"/>
              </w:rPr>
              <w:t xml:space="preserve"> eligible to submit applications for work on their own lands</w:t>
            </w:r>
          </w:p>
          <w:p w14:paraId="61ED2BDC" w14:textId="77777777"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Proposals for projects on private land must demonstrate long-term community conservation benefits</w:t>
            </w:r>
          </w:p>
          <w:p w14:paraId="4560B17B" w14:textId="04364DD2"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If your project involves work on private land, you must submit written permission from the landowner. </w:t>
            </w:r>
          </w:p>
          <w:p w14:paraId="4CF781C9" w14:textId="45BAA743"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You should also contact the local First Nations band for any interests or claims on the land where you are proposing to work. </w:t>
            </w:r>
          </w:p>
        </w:tc>
      </w:tr>
      <w:tr w:rsidR="00B82B9D" w:rsidRPr="00744D03" w14:paraId="467FB70E" w14:textId="77777777" w:rsidTr="009A4780">
        <w:trPr>
          <w:trHeight w:val="2159"/>
          <w:jc w:val="center"/>
        </w:trPr>
        <w:tc>
          <w:tcPr>
            <w:tcW w:w="828" w:type="pct"/>
            <w:shd w:val="clear" w:color="auto" w:fill="DAEEF3" w:themeFill="accent5" w:themeFillTint="33"/>
          </w:tcPr>
          <w:p w14:paraId="412E35FA" w14:textId="4ABC4311" w:rsidR="00B82B9D" w:rsidRPr="00744D03" w:rsidRDefault="00B82B9D" w:rsidP="00B82B9D">
            <w:pPr>
              <w:spacing w:after="0" w:line="240" w:lineRule="auto"/>
              <w:rPr>
                <w:rFonts w:ascii="Calibri Light" w:eastAsia="Times New Roman" w:hAnsi="Calibri Light"/>
                <w:b/>
                <w:bCs/>
                <w:color w:val="333333"/>
                <w:sz w:val="20"/>
                <w:szCs w:val="23"/>
              </w:rPr>
            </w:pPr>
            <w:r w:rsidRPr="00744D03">
              <w:rPr>
                <w:rFonts w:ascii="Calibri Light" w:eastAsia="Times New Roman" w:hAnsi="Calibri Light"/>
                <w:b/>
                <w:bCs/>
                <w:color w:val="333333"/>
                <w:sz w:val="20"/>
                <w:szCs w:val="23"/>
              </w:rPr>
              <w:lastRenderedPageBreak/>
              <w:t>Research and Inventory type projects</w:t>
            </w:r>
          </w:p>
        </w:tc>
        <w:tc>
          <w:tcPr>
            <w:tcW w:w="4172" w:type="pct"/>
            <w:shd w:val="clear" w:color="auto" w:fill="auto"/>
          </w:tcPr>
          <w:p w14:paraId="1DF7B6CD" w14:textId="77777777"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The proposal must describe how the project applies to the conservation of fish, wildlife and their habitats. </w:t>
            </w:r>
          </w:p>
          <w:p w14:paraId="432CAAEB" w14:textId="180A3933"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Any research, inventory, or other type of project must be clearly linked to a specific conservation issue and result in, or propose, a practical course of action to solve a conservation problem.</w:t>
            </w:r>
          </w:p>
          <w:p w14:paraId="24D97C3B" w14:textId="070B839B"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Make sure you use standard inventory techniques; check with the provincial fish and wildlife staff to ensure data collected will be useful and is shared in appropriate formats. Experimental techniques may be considered.</w:t>
            </w:r>
          </w:p>
        </w:tc>
      </w:tr>
      <w:tr w:rsidR="00B82B9D" w:rsidRPr="00744D03" w14:paraId="397E9D23" w14:textId="77777777" w:rsidTr="009A4780">
        <w:trPr>
          <w:trHeight w:val="1410"/>
          <w:jc w:val="center"/>
        </w:trPr>
        <w:tc>
          <w:tcPr>
            <w:tcW w:w="828" w:type="pct"/>
            <w:shd w:val="clear" w:color="auto" w:fill="DAEEF3" w:themeFill="accent5" w:themeFillTint="33"/>
          </w:tcPr>
          <w:p w14:paraId="2C9E62D6" w14:textId="29554679" w:rsidR="00B82B9D" w:rsidRPr="00744D03" w:rsidRDefault="00B82B9D" w:rsidP="00B82B9D">
            <w:pPr>
              <w:spacing w:after="0" w:line="240" w:lineRule="auto"/>
              <w:rPr>
                <w:rFonts w:ascii="Calibri Light" w:eastAsia="Times New Roman" w:hAnsi="Calibri Light"/>
                <w:b/>
                <w:bCs/>
                <w:color w:val="333333"/>
                <w:sz w:val="20"/>
                <w:szCs w:val="23"/>
              </w:rPr>
            </w:pPr>
            <w:r w:rsidRPr="00744D03">
              <w:rPr>
                <w:rFonts w:ascii="Calibri Light" w:eastAsia="Times New Roman" w:hAnsi="Calibri Light"/>
                <w:b/>
                <w:bCs/>
                <w:color w:val="333333"/>
                <w:sz w:val="20"/>
                <w:szCs w:val="23"/>
              </w:rPr>
              <w:t>Allowable recreation projects</w:t>
            </w:r>
          </w:p>
        </w:tc>
        <w:tc>
          <w:tcPr>
            <w:tcW w:w="4172" w:type="pct"/>
            <w:shd w:val="clear" w:color="auto" w:fill="auto"/>
          </w:tcPr>
          <w:p w14:paraId="2E629A34" w14:textId="07DCCD80"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Projects with the main purpose of providing public use should direct human activity in such a way as to 1) minimize environmental damage, and 2) promote access for legitimate use (fishing and wildlife viewing access, etc.) </w:t>
            </w:r>
          </w:p>
          <w:p w14:paraId="534281E9" w14:textId="7F2C4C92"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Such projects must clearly demonstrate either direct conservation </w:t>
            </w:r>
            <w:r w:rsidR="00EF17EC" w:rsidRPr="00744D03">
              <w:rPr>
                <w:rFonts w:ascii="Calibri Light" w:eastAsia="Times New Roman" w:hAnsi="Calibri Light"/>
                <w:bCs/>
                <w:color w:val="333333"/>
                <w:sz w:val="20"/>
                <w:szCs w:val="23"/>
              </w:rPr>
              <w:t>benefits or</w:t>
            </w:r>
            <w:r w:rsidRPr="00744D03">
              <w:rPr>
                <w:rFonts w:ascii="Calibri Light" w:eastAsia="Times New Roman" w:hAnsi="Calibri Light"/>
                <w:bCs/>
                <w:color w:val="333333"/>
                <w:sz w:val="20"/>
                <w:szCs w:val="23"/>
              </w:rPr>
              <w:t xml:space="preserve"> increased public awareness and appreciation of natural resources.</w:t>
            </w:r>
          </w:p>
        </w:tc>
      </w:tr>
      <w:tr w:rsidR="00B82B9D" w:rsidRPr="00744D03" w14:paraId="0DB91744" w14:textId="77777777" w:rsidTr="009A4780">
        <w:trPr>
          <w:jc w:val="center"/>
        </w:trPr>
        <w:tc>
          <w:tcPr>
            <w:tcW w:w="828" w:type="pct"/>
            <w:shd w:val="clear" w:color="auto" w:fill="DAEEF3" w:themeFill="accent5" w:themeFillTint="33"/>
          </w:tcPr>
          <w:p w14:paraId="495F2B38" w14:textId="5B1CA2DA" w:rsidR="00B82B9D" w:rsidRPr="00744D03" w:rsidRDefault="00B82B9D" w:rsidP="00B82B9D">
            <w:pPr>
              <w:spacing w:after="0" w:line="240" w:lineRule="auto"/>
              <w:rPr>
                <w:rFonts w:ascii="Calibri Light" w:eastAsia="Times New Roman" w:hAnsi="Calibri Light"/>
                <w:b/>
                <w:bCs/>
                <w:color w:val="333333"/>
                <w:sz w:val="20"/>
                <w:szCs w:val="23"/>
              </w:rPr>
            </w:pPr>
            <w:r w:rsidRPr="00744D03">
              <w:rPr>
                <w:rFonts w:ascii="Calibri Light" w:eastAsia="Times New Roman" w:hAnsi="Calibri Light"/>
                <w:b/>
                <w:bCs/>
                <w:color w:val="333333"/>
                <w:sz w:val="20"/>
                <w:szCs w:val="23"/>
              </w:rPr>
              <w:t>Allowable communications projects – public awareness</w:t>
            </w:r>
          </w:p>
        </w:tc>
        <w:tc>
          <w:tcPr>
            <w:tcW w:w="4172" w:type="pct"/>
            <w:shd w:val="clear" w:color="auto" w:fill="auto"/>
          </w:tcPr>
          <w:p w14:paraId="69F52292" w14:textId="7D117D8E"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Communication products must be part of the specific PCAF </w:t>
            </w:r>
            <w:r w:rsidR="00EF17EC" w:rsidRPr="00744D03">
              <w:rPr>
                <w:rFonts w:ascii="Calibri Light" w:eastAsia="Times New Roman" w:hAnsi="Calibri Light"/>
                <w:bCs/>
                <w:color w:val="333333"/>
                <w:sz w:val="20"/>
                <w:szCs w:val="23"/>
              </w:rPr>
              <w:t>project,</w:t>
            </w:r>
            <w:r w:rsidRPr="00744D03">
              <w:rPr>
                <w:rFonts w:ascii="Calibri Light" w:eastAsia="Times New Roman" w:hAnsi="Calibri Light"/>
                <w:bCs/>
                <w:color w:val="333333"/>
                <w:sz w:val="20"/>
                <w:szCs w:val="23"/>
              </w:rPr>
              <w:t xml:space="preserve"> or the conservation issue the project addresses. This may include relevant signs, brochures, and pamphlets. </w:t>
            </w:r>
          </w:p>
          <w:p w14:paraId="6309E593" w14:textId="4B349495"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Pr>
                <w:rFonts w:ascii="Calibri Light" w:eastAsia="Times New Roman" w:hAnsi="Calibri Light"/>
                <w:bCs/>
                <w:color w:val="333333"/>
                <w:sz w:val="20"/>
                <w:szCs w:val="23"/>
              </w:rPr>
              <w:t xml:space="preserve">Costs for design of newsletters </w:t>
            </w:r>
            <w:r w:rsidRPr="00744D03">
              <w:rPr>
                <w:rFonts w:ascii="Calibri Light" w:eastAsia="Times New Roman" w:hAnsi="Calibri Light"/>
                <w:bCs/>
                <w:color w:val="333333"/>
                <w:sz w:val="20"/>
                <w:szCs w:val="23"/>
              </w:rPr>
              <w:t>or websites are not eligible for funding.</w:t>
            </w:r>
          </w:p>
        </w:tc>
      </w:tr>
      <w:tr w:rsidR="00B82B9D" w:rsidRPr="00744D03" w14:paraId="7F1E0465" w14:textId="77777777" w:rsidTr="009A4780">
        <w:trPr>
          <w:jc w:val="center"/>
        </w:trPr>
        <w:tc>
          <w:tcPr>
            <w:tcW w:w="828" w:type="pct"/>
            <w:shd w:val="clear" w:color="auto" w:fill="DAEEF3" w:themeFill="accent5" w:themeFillTint="33"/>
          </w:tcPr>
          <w:p w14:paraId="10BE3D89" w14:textId="6F3FA2FD" w:rsidR="00B82B9D" w:rsidRPr="00744D03" w:rsidRDefault="00B82B9D" w:rsidP="00B82B9D">
            <w:pPr>
              <w:spacing w:after="0" w:line="240" w:lineRule="auto"/>
              <w:rPr>
                <w:rFonts w:ascii="Calibri Light" w:eastAsia="Times New Roman" w:hAnsi="Calibri Light"/>
                <w:b/>
                <w:bCs/>
                <w:color w:val="333333"/>
                <w:sz w:val="20"/>
                <w:szCs w:val="23"/>
              </w:rPr>
            </w:pPr>
            <w:r w:rsidRPr="00744D03">
              <w:rPr>
                <w:rFonts w:ascii="Calibri Light" w:eastAsia="Times New Roman" w:hAnsi="Calibri Light"/>
                <w:b/>
                <w:bCs/>
                <w:color w:val="333333"/>
                <w:sz w:val="20"/>
                <w:szCs w:val="23"/>
              </w:rPr>
              <w:t>Wildlife rehabilitation centers</w:t>
            </w:r>
          </w:p>
        </w:tc>
        <w:tc>
          <w:tcPr>
            <w:tcW w:w="4172" w:type="pct"/>
            <w:shd w:val="clear" w:color="auto" w:fill="auto"/>
          </w:tcPr>
          <w:p w14:paraId="08ECCB8A" w14:textId="6DD0B43F"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A one-time only grant not exceeding $5000 may be given to wildlife rehabilitation </w:t>
            </w:r>
            <w:r w:rsidR="00EF17EC" w:rsidRPr="00744D03">
              <w:rPr>
                <w:rFonts w:ascii="Calibri Light" w:eastAsia="Times New Roman" w:hAnsi="Calibri Light"/>
                <w:bCs/>
                <w:color w:val="333333"/>
                <w:sz w:val="20"/>
                <w:szCs w:val="23"/>
              </w:rPr>
              <w:t>centers</w:t>
            </w:r>
            <w:r w:rsidRPr="00744D03">
              <w:rPr>
                <w:rFonts w:ascii="Calibri Light" w:eastAsia="Times New Roman" w:hAnsi="Calibri Light"/>
                <w:bCs/>
                <w:color w:val="333333"/>
                <w:sz w:val="20"/>
                <w:szCs w:val="23"/>
              </w:rPr>
              <w:t xml:space="preserve"> towards startup costs.</w:t>
            </w:r>
          </w:p>
          <w:p w14:paraId="6D4B5C3A" w14:textId="457E6D67"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PCAF does not fund feed, veterinarian services and/or the purchase of medicine.</w:t>
            </w:r>
          </w:p>
        </w:tc>
      </w:tr>
      <w:tr w:rsidR="00B82B9D" w:rsidRPr="00744D03" w14:paraId="68A5C468" w14:textId="77777777" w:rsidTr="009A4780">
        <w:trPr>
          <w:trHeight w:val="2774"/>
          <w:jc w:val="center"/>
        </w:trPr>
        <w:tc>
          <w:tcPr>
            <w:tcW w:w="828" w:type="pct"/>
            <w:shd w:val="clear" w:color="auto" w:fill="DAEEF3" w:themeFill="accent5" w:themeFillTint="33"/>
          </w:tcPr>
          <w:p w14:paraId="3D9B831D" w14:textId="7D1885B9" w:rsidR="00B82B9D" w:rsidRPr="00744D03" w:rsidRDefault="00B82B9D" w:rsidP="00B82B9D">
            <w:pPr>
              <w:spacing w:after="0" w:line="240" w:lineRule="auto"/>
              <w:rPr>
                <w:rFonts w:ascii="Calibri Light" w:eastAsia="Times New Roman" w:hAnsi="Calibri Light"/>
                <w:b/>
                <w:bCs/>
                <w:color w:val="333333"/>
                <w:sz w:val="20"/>
                <w:szCs w:val="23"/>
              </w:rPr>
            </w:pPr>
            <w:r w:rsidRPr="00744D03">
              <w:rPr>
                <w:rFonts w:ascii="Calibri Light" w:eastAsia="Times New Roman" w:hAnsi="Calibri Light"/>
                <w:b/>
                <w:bCs/>
                <w:color w:val="333333"/>
                <w:sz w:val="20"/>
                <w:szCs w:val="23"/>
              </w:rPr>
              <w:t>PCAF proposals overlapping with HCTF (Enhancement &amp; Restoration Grant) projects</w:t>
            </w:r>
          </w:p>
        </w:tc>
        <w:tc>
          <w:tcPr>
            <w:tcW w:w="4172" w:type="pct"/>
            <w:shd w:val="clear" w:color="auto" w:fill="auto"/>
          </w:tcPr>
          <w:p w14:paraId="2B6B2A94" w14:textId="3181F516" w:rsidR="00B82B9D" w:rsidRDefault="00B82B9D" w:rsidP="00B82B9D">
            <w:p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In some cases, PCAF proposals may be associated with another HCTF project to the benefit of both projects. Please ensure the following conditions are met:</w:t>
            </w:r>
          </w:p>
          <w:p w14:paraId="494D40C3" w14:textId="5215CD34"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The PCAF project must be a discrete, volunteer component that adds value to the HCTF project.</w:t>
            </w:r>
          </w:p>
          <w:p w14:paraId="33BA603E" w14:textId="17414E5F"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The applicant must fully describe how PCAF activities relate to the HCTF project. </w:t>
            </w:r>
          </w:p>
          <w:p w14:paraId="100AF77A" w14:textId="07E0416B"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You cannot apply for PCAF activities or materials that have been funded by the HCTF project (i.e., no duplicate funding).</w:t>
            </w:r>
          </w:p>
          <w:p w14:paraId="0FC4CBB4" w14:textId="5C74757C"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Staff time and equipment paid for by an HCTF project cannot be claimed as in-kind donations in the PCAF budget, nor can HCTF funds.</w:t>
            </w:r>
          </w:p>
          <w:p w14:paraId="1201C315" w14:textId="3CDDE5E4" w:rsidR="00B82B9D" w:rsidRPr="00744D03" w:rsidRDefault="00B82B9D" w:rsidP="00B82B9D">
            <w:pPr>
              <w:pStyle w:val="ListParagraph"/>
              <w:numPr>
                <w:ilvl w:val="0"/>
                <w:numId w:val="37"/>
              </w:numPr>
              <w:spacing w:after="0" w:line="240" w:lineRule="auto"/>
              <w:rPr>
                <w:rFonts w:ascii="Calibri Light" w:eastAsia="Times New Roman" w:hAnsi="Calibri Light"/>
                <w:bCs/>
                <w:color w:val="333333"/>
                <w:sz w:val="20"/>
                <w:szCs w:val="23"/>
              </w:rPr>
            </w:pPr>
            <w:r w:rsidRPr="00744D03">
              <w:rPr>
                <w:rFonts w:ascii="Calibri Light" w:eastAsia="Times New Roman" w:hAnsi="Calibri Light"/>
                <w:bCs/>
                <w:color w:val="333333"/>
                <w:sz w:val="20"/>
                <w:szCs w:val="23"/>
              </w:rPr>
              <w:t xml:space="preserve">PCAF funds must be used only to support work carried out by volunteers. </w:t>
            </w:r>
          </w:p>
        </w:tc>
      </w:tr>
    </w:tbl>
    <w:p w14:paraId="0F17A249" w14:textId="31101DC0" w:rsidR="00E80313" w:rsidRPr="00C205A9" w:rsidRDefault="00E80313" w:rsidP="00C205A9">
      <w:pPr>
        <w:spacing w:after="100" w:afterAutospacing="1" w:line="240" w:lineRule="auto"/>
        <w:rPr>
          <w:rFonts w:ascii="Calibri Light" w:eastAsia="Times New Roman" w:hAnsi="Calibri Light"/>
          <w:bCs/>
          <w:color w:val="333333"/>
          <w:sz w:val="24"/>
        </w:rPr>
      </w:pPr>
    </w:p>
    <w:p w14:paraId="05F84BB6" w14:textId="5D60080D" w:rsidR="00E80313" w:rsidRDefault="00E80313" w:rsidP="00E80313">
      <w:pPr>
        <w:pStyle w:val="Heading1"/>
        <w:numPr>
          <w:ilvl w:val="0"/>
          <w:numId w:val="38"/>
        </w:numPr>
        <w:spacing w:after="240"/>
        <w:rPr>
          <w:rFonts w:eastAsia="Times New Roman"/>
        </w:rPr>
      </w:pPr>
      <w:bookmarkStart w:id="3" w:name="_Funding_Requirements"/>
      <w:bookmarkEnd w:id="3"/>
      <w:r>
        <w:rPr>
          <w:rFonts w:eastAsia="Times New Roman"/>
        </w:rPr>
        <w:t>Funding Requirements</w:t>
      </w:r>
    </w:p>
    <w:p w14:paraId="3ADE2139" w14:textId="7B92A9BC" w:rsidR="00144294" w:rsidRPr="0088508E" w:rsidRDefault="00C205A9" w:rsidP="008B7E5A">
      <w:pPr>
        <w:pStyle w:val="NoSpacing"/>
        <w:jc w:val="both"/>
        <w:rPr>
          <w:rFonts w:ascii="Calibri Light" w:eastAsia="Times New Roman" w:hAnsi="Calibri Light"/>
          <w:bCs/>
          <w:color w:val="333333"/>
        </w:rPr>
      </w:pPr>
      <w:r w:rsidRPr="0088508E">
        <w:rPr>
          <w:rFonts w:ascii="Calibri Light" w:eastAsia="Times New Roman" w:hAnsi="Calibri Light"/>
          <w:bCs/>
          <w:color w:val="333333"/>
        </w:rPr>
        <w:t xml:space="preserve">In general, applicants may apply for a </w:t>
      </w:r>
      <w:r w:rsidRPr="0088508E">
        <w:rPr>
          <w:rFonts w:ascii="Calibri Light" w:eastAsia="Times New Roman" w:hAnsi="Calibri Light"/>
          <w:b/>
          <w:bCs/>
          <w:color w:val="333333"/>
        </w:rPr>
        <w:t>maximum of $10,000 in any one year</w:t>
      </w:r>
      <w:r w:rsidRPr="0088508E">
        <w:rPr>
          <w:rFonts w:ascii="Calibri Light" w:eastAsia="Times New Roman" w:hAnsi="Calibri Light"/>
          <w:bCs/>
          <w:color w:val="333333"/>
        </w:rPr>
        <w:t xml:space="preserve">. </w:t>
      </w:r>
      <w:r w:rsidR="000E33F7" w:rsidRPr="000E33F7">
        <w:rPr>
          <w:rFonts w:ascii="Calibri Light" w:eastAsia="Times New Roman" w:hAnsi="Calibri Light"/>
          <w:bCs/>
          <w:color w:val="333333"/>
        </w:rPr>
        <w:t xml:space="preserve">Grant Funds may only be used on the approved project. </w:t>
      </w:r>
      <w:r w:rsidRPr="0088508E">
        <w:rPr>
          <w:rFonts w:ascii="Calibri Light" w:eastAsia="Times New Roman" w:hAnsi="Calibri Light"/>
          <w:bCs/>
          <w:color w:val="333333"/>
        </w:rPr>
        <w:t xml:space="preserve">Once approved, you have </w:t>
      </w:r>
      <w:r w:rsidR="002402A5" w:rsidRPr="0088508E">
        <w:rPr>
          <w:rFonts w:ascii="Calibri Light" w:eastAsia="Times New Roman" w:hAnsi="Calibri Light"/>
          <w:bCs/>
          <w:color w:val="333333"/>
        </w:rPr>
        <w:t xml:space="preserve">up to </w:t>
      </w:r>
      <w:r w:rsidR="00AF02F6" w:rsidRPr="0088508E">
        <w:rPr>
          <w:rFonts w:ascii="Calibri Light" w:eastAsia="Times New Roman" w:hAnsi="Calibri Light"/>
          <w:bCs/>
          <w:color w:val="333333"/>
        </w:rPr>
        <w:t>five (</w:t>
      </w:r>
      <w:r w:rsidRPr="0088508E">
        <w:rPr>
          <w:rFonts w:ascii="Calibri Light" w:eastAsia="Times New Roman" w:hAnsi="Calibri Light"/>
          <w:bCs/>
          <w:color w:val="333333"/>
        </w:rPr>
        <w:t>5</w:t>
      </w:r>
      <w:r w:rsidR="00AF02F6" w:rsidRPr="0088508E">
        <w:rPr>
          <w:rFonts w:ascii="Calibri Light" w:eastAsia="Times New Roman" w:hAnsi="Calibri Light"/>
          <w:bCs/>
          <w:color w:val="333333"/>
        </w:rPr>
        <w:t>)</w:t>
      </w:r>
      <w:r w:rsidRPr="0088508E">
        <w:rPr>
          <w:rFonts w:ascii="Calibri Light" w:eastAsia="Times New Roman" w:hAnsi="Calibri Light"/>
          <w:bCs/>
          <w:color w:val="333333"/>
        </w:rPr>
        <w:t xml:space="preserve"> years to use the grant money that has been awarded to your project. Upon completion of</w:t>
      </w:r>
      <w:r w:rsidR="002402A5" w:rsidRPr="0088508E">
        <w:rPr>
          <w:rFonts w:ascii="Calibri Light" w:eastAsia="Times New Roman" w:hAnsi="Calibri Light"/>
          <w:bCs/>
          <w:color w:val="333333"/>
        </w:rPr>
        <w:t xml:space="preserve"> the project, a final report to HCTF is </w:t>
      </w:r>
      <w:r w:rsidRPr="0088508E">
        <w:rPr>
          <w:rFonts w:ascii="Calibri Light" w:eastAsia="Times New Roman" w:hAnsi="Calibri Light"/>
          <w:bCs/>
          <w:color w:val="333333"/>
        </w:rPr>
        <w:t>required</w:t>
      </w:r>
      <w:r w:rsidR="002402A5" w:rsidRPr="0088508E">
        <w:rPr>
          <w:rFonts w:ascii="Calibri Light" w:eastAsia="Times New Roman" w:hAnsi="Calibri Light"/>
          <w:bCs/>
          <w:color w:val="333333"/>
        </w:rPr>
        <w:t xml:space="preserve">. Any unspent funds must also be returned. </w:t>
      </w:r>
    </w:p>
    <w:p w14:paraId="7544C433" w14:textId="77777777" w:rsidR="002402A5" w:rsidRPr="0088508E" w:rsidRDefault="002402A5" w:rsidP="008B7E5A">
      <w:pPr>
        <w:pStyle w:val="NoSpacing"/>
        <w:jc w:val="both"/>
        <w:rPr>
          <w:rFonts w:ascii="Calibri Light" w:eastAsia="Times New Roman" w:hAnsi="Calibri Light"/>
          <w:bCs/>
          <w:color w:val="333333"/>
        </w:rPr>
      </w:pPr>
    </w:p>
    <w:p w14:paraId="11E6BB65" w14:textId="2FCE158E" w:rsidR="002402A5" w:rsidRPr="0088508E" w:rsidRDefault="002402A5" w:rsidP="008B7E5A">
      <w:pPr>
        <w:pStyle w:val="NoSpacing"/>
        <w:jc w:val="both"/>
        <w:rPr>
          <w:rFonts w:ascii="Calibri Light" w:eastAsia="Times New Roman" w:hAnsi="Calibri Light"/>
          <w:bCs/>
          <w:color w:val="333333"/>
        </w:rPr>
      </w:pPr>
      <w:r w:rsidRPr="0088508E">
        <w:rPr>
          <w:rFonts w:ascii="Calibri Light" w:eastAsia="Times New Roman" w:hAnsi="Calibri Light"/>
          <w:bCs/>
          <w:color w:val="333333"/>
        </w:rPr>
        <w:t xml:space="preserve">If you intend to apply for more funding, or if you know you have a multiyear project, you must complete a new application each year and submit a progress report that outlines expenditures and activities completed to date. The </w:t>
      </w:r>
      <w:r w:rsidRPr="0088508E">
        <w:rPr>
          <w:rFonts w:ascii="Calibri Light" w:eastAsia="Times New Roman" w:hAnsi="Calibri Light"/>
          <w:b/>
          <w:bCs/>
          <w:color w:val="333333"/>
        </w:rPr>
        <w:t>maximum funding for a multi-year project is $20,000</w:t>
      </w:r>
      <w:r w:rsidRPr="0088508E">
        <w:rPr>
          <w:rFonts w:ascii="Calibri Light" w:eastAsia="Times New Roman" w:hAnsi="Calibri Light"/>
          <w:bCs/>
          <w:color w:val="333333"/>
        </w:rPr>
        <w:t>.</w:t>
      </w:r>
    </w:p>
    <w:p w14:paraId="54327C0E" w14:textId="77777777" w:rsidR="002402A5" w:rsidRDefault="002402A5" w:rsidP="008B7E5A">
      <w:pPr>
        <w:pStyle w:val="NoSpacing"/>
        <w:jc w:val="both"/>
        <w:rPr>
          <w:rFonts w:ascii="Calibri Light" w:eastAsia="Times New Roman" w:hAnsi="Calibri Light"/>
          <w:bCs/>
          <w:color w:val="333333"/>
          <w:sz w:val="24"/>
        </w:rPr>
      </w:pPr>
    </w:p>
    <w:p w14:paraId="23121E24" w14:textId="091B1EED" w:rsidR="002402A5" w:rsidRPr="002402A5" w:rsidRDefault="002402A5" w:rsidP="002402A5">
      <w:pPr>
        <w:pStyle w:val="Heading3"/>
        <w:spacing w:after="240"/>
        <w:rPr>
          <w:rFonts w:eastAsia="Times New Roman"/>
        </w:rPr>
      </w:pPr>
      <w:r>
        <w:rPr>
          <w:rFonts w:eastAsia="Times New Roman"/>
        </w:rPr>
        <w:t>Matching funds</w:t>
      </w:r>
    </w:p>
    <w:p w14:paraId="607A0494" w14:textId="71D0C5AA" w:rsidR="008B7E5A" w:rsidRDefault="00674E6F" w:rsidP="002402A5">
      <w:pPr>
        <w:pStyle w:val="NoSpacing"/>
        <w:spacing w:after="240"/>
        <w:rPr>
          <w:rFonts w:ascii="Calibri Light" w:eastAsia="Times New Roman" w:hAnsi="Calibri Light"/>
          <w:color w:val="333333"/>
          <w:sz w:val="24"/>
        </w:rPr>
      </w:pPr>
      <w:r w:rsidRPr="0088508E">
        <w:rPr>
          <w:rFonts w:ascii="Calibri Light" w:hAnsi="Calibri Light"/>
          <w:noProof/>
          <w:lang w:val="en-CA" w:eastAsia="en-CA"/>
        </w:rPr>
        <mc:AlternateContent>
          <mc:Choice Requires="wps">
            <w:drawing>
              <wp:anchor distT="0" distB="0" distL="114300" distR="114300" simplePos="0" relativeHeight="251692032" behindDoc="0" locked="0" layoutInCell="1" allowOverlap="1" wp14:anchorId="3196B59E" wp14:editId="143C06BC">
                <wp:simplePos x="0" y="0"/>
                <wp:positionH relativeFrom="column">
                  <wp:posOffset>4343400</wp:posOffset>
                </wp:positionH>
                <wp:positionV relativeFrom="paragraph">
                  <wp:posOffset>1710690</wp:posOffset>
                </wp:positionV>
                <wp:extent cx="1314450" cy="1228725"/>
                <wp:effectExtent l="0" t="0" r="19050" b="28575"/>
                <wp:wrapNone/>
                <wp:docPr id="18" name="Oval 18"/>
                <wp:cNvGraphicFramePr/>
                <a:graphic xmlns:a="http://schemas.openxmlformats.org/drawingml/2006/main">
                  <a:graphicData uri="http://schemas.microsoft.com/office/word/2010/wordprocessingShape">
                    <wps:wsp>
                      <wps:cNvSpPr/>
                      <wps:spPr>
                        <a:xfrm>
                          <a:off x="0" y="0"/>
                          <a:ext cx="1314450" cy="1228725"/>
                        </a:xfrm>
                        <a:prstGeom prst="ellipse">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6B1C0" w14:textId="77777777" w:rsidR="00D23DE8" w:rsidRDefault="00D23DE8" w:rsidP="00C2629A">
                            <w:pPr>
                              <w:spacing w:after="0"/>
                              <w:jc w:val="center"/>
                            </w:pPr>
                            <w:r>
                              <w:t>PCAF Funding Request</w:t>
                            </w:r>
                          </w:p>
                          <w:p w14:paraId="5FD094DC" w14:textId="5FEBA678" w:rsidR="00C2629A" w:rsidRDefault="00C2629A" w:rsidP="00C2629A">
                            <w:pPr>
                              <w:spacing w:after="0"/>
                              <w:jc w:val="center"/>
                            </w:pPr>
                            <w: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6B59E" id="Oval 18" o:spid="_x0000_s1027" style="position:absolute;margin-left:342pt;margin-top:134.7pt;width:103.5pt;height:9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" fillcolor="#4bacc6 [3208]" strokecolor="#243f60 [1604]" strokeweight="2pt">
                <v:textbox>
                  <w:txbxContent>
                    <w:p w14:paraId="4146B1C0" w14:textId="77777777" w:rsidR="00D23DE8" w:rsidRDefault="00D23DE8" w:rsidP="00C2629A">
                      <w:pPr>
                        <w:spacing w:after="0"/>
                        <w:jc w:val="center"/>
                      </w:pPr>
                      <w:r>
                        <w:t>PCAF Funding Request</w:t>
                      </w:r>
                    </w:p>
                    <w:p w14:paraId="5FD094DC" w14:textId="5FEBA678" w:rsidR="00C2629A" w:rsidRDefault="00C2629A" w:rsidP="00C2629A">
                      <w:pPr>
                        <w:spacing w:after="0"/>
                        <w:jc w:val="center"/>
                      </w:pPr>
                      <w:r>
                        <w:t>(100%)</w:t>
                      </w:r>
                    </w:p>
                  </w:txbxContent>
                </v:textbox>
              </v:oval>
            </w:pict>
          </mc:Fallback>
        </mc:AlternateContent>
      </w:r>
      <w:r w:rsidRPr="0088508E">
        <w:rPr>
          <w:rFonts w:ascii="Calibri Light" w:hAnsi="Calibri Light"/>
          <w:noProof/>
          <w:lang w:val="en-CA" w:eastAsia="en-CA"/>
        </w:rPr>
        <mc:AlternateContent>
          <mc:Choice Requires="wps">
            <w:drawing>
              <wp:anchor distT="0" distB="0" distL="114300" distR="114300" simplePos="0" relativeHeight="251691008" behindDoc="0" locked="0" layoutInCell="1" allowOverlap="1" wp14:anchorId="1D214E76" wp14:editId="2113CF2A">
                <wp:simplePos x="0" y="0"/>
                <wp:positionH relativeFrom="column">
                  <wp:posOffset>483870</wp:posOffset>
                </wp:positionH>
                <wp:positionV relativeFrom="paragraph">
                  <wp:posOffset>1697355</wp:posOffset>
                </wp:positionV>
                <wp:extent cx="1323975" cy="1219200"/>
                <wp:effectExtent l="0" t="0" r="28575" b="19050"/>
                <wp:wrapNone/>
                <wp:docPr id="17" name="Oval 17"/>
                <wp:cNvGraphicFramePr/>
                <a:graphic xmlns:a="http://schemas.openxmlformats.org/drawingml/2006/main">
                  <a:graphicData uri="http://schemas.microsoft.com/office/word/2010/wordprocessingShape">
                    <wps:wsp>
                      <wps:cNvSpPr/>
                      <wps:spPr>
                        <a:xfrm>
                          <a:off x="0" y="0"/>
                          <a:ext cx="1323975" cy="1219200"/>
                        </a:xfrm>
                        <a:prstGeom prst="ellipse">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D41384" w14:textId="1B36F74C" w:rsidR="00D23DE8" w:rsidRPr="00EB73C8" w:rsidRDefault="00D23DE8" w:rsidP="00EB73C8">
                            <w:pPr>
                              <w:spacing w:after="0" w:line="240" w:lineRule="auto"/>
                              <w:jc w:val="center"/>
                              <w:rPr>
                                <w:sz w:val="20"/>
                              </w:rPr>
                            </w:pPr>
                            <w:r w:rsidRPr="00EB73C8">
                              <w:rPr>
                                <w:sz w:val="20"/>
                              </w:rPr>
                              <w:t>Volunteer Hours</w:t>
                            </w:r>
                            <w:r w:rsidR="00C2629A" w:rsidRPr="00EB73C8">
                              <w:rPr>
                                <w:sz w:val="20"/>
                              </w:rPr>
                              <w:t xml:space="preserve"> (</w:t>
                            </w:r>
                            <w:r w:rsidR="00EB73C8" w:rsidRPr="00EB73C8">
                              <w:rPr>
                                <w:sz w:val="20"/>
                              </w:rPr>
                              <w:t>≥</w:t>
                            </w:r>
                            <w:r w:rsidR="00EB73C8">
                              <w:rPr>
                                <w:sz w:val="20"/>
                              </w:rPr>
                              <w:t xml:space="preserve"> </w:t>
                            </w:r>
                            <w:r w:rsidR="00C2629A" w:rsidRPr="00EB73C8">
                              <w:rPr>
                                <w:sz w:val="20"/>
                              </w:rPr>
                              <w:t>50%)</w:t>
                            </w:r>
                          </w:p>
                          <w:p w14:paraId="6781E6D7" w14:textId="77777777" w:rsidR="00EB73C8" w:rsidRDefault="00EB73C8" w:rsidP="00EB73C8">
                            <w:pPr>
                              <w:spacing w:after="0" w:line="240" w:lineRule="auto"/>
                              <w:jc w:val="center"/>
                              <w:rPr>
                                <w:sz w:val="20"/>
                              </w:rPr>
                            </w:pPr>
                          </w:p>
                          <w:p w14:paraId="62CAA6CE" w14:textId="77777777" w:rsidR="00C2629A" w:rsidRPr="00EB73C8" w:rsidRDefault="00D23DE8" w:rsidP="00EB73C8">
                            <w:pPr>
                              <w:spacing w:after="0" w:line="240" w:lineRule="auto"/>
                              <w:jc w:val="center"/>
                              <w:rPr>
                                <w:sz w:val="20"/>
                              </w:rPr>
                            </w:pPr>
                            <w:r w:rsidRPr="00EB73C8">
                              <w:rPr>
                                <w:sz w:val="20"/>
                              </w:rPr>
                              <w:t>Donations</w:t>
                            </w:r>
                          </w:p>
                          <w:p w14:paraId="19FD7DB5" w14:textId="7487568B" w:rsidR="00D23DE8" w:rsidRDefault="00D23DE8" w:rsidP="00C2629A">
                            <w:pPr>
                              <w:spacing w:after="0"/>
                              <w:jc w:val="center"/>
                            </w:pPr>
                            <w:r w:rsidRPr="00EB73C8">
                              <w:rPr>
                                <w:sz w:val="20"/>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14E76" id="Oval 17" o:spid="_x0000_s1028" style="position:absolute;margin-left:38.1pt;margin-top:133.65pt;width:104.2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" fillcolor="#4bacc6 [3208]" strokecolor="#243f60 [1604]" strokeweight="2pt">
                <v:textbox>
                  <w:txbxContent>
                    <w:p w14:paraId="23D41384" w14:textId="1B36F74C" w:rsidR="00D23DE8" w:rsidRPr="00EB73C8" w:rsidRDefault="00D23DE8" w:rsidP="00EB73C8">
                      <w:pPr>
                        <w:spacing w:after="0" w:line="240" w:lineRule="auto"/>
                        <w:jc w:val="center"/>
                        <w:rPr>
                          <w:sz w:val="20"/>
                        </w:rPr>
                      </w:pPr>
                      <w:r w:rsidRPr="00EB73C8">
                        <w:rPr>
                          <w:sz w:val="20"/>
                        </w:rPr>
                        <w:t>Volunteer Hours</w:t>
                      </w:r>
                      <w:r w:rsidR="00C2629A" w:rsidRPr="00EB73C8">
                        <w:rPr>
                          <w:sz w:val="20"/>
                        </w:rPr>
                        <w:t xml:space="preserve"> (</w:t>
                      </w:r>
                      <w:r w:rsidR="00EB73C8" w:rsidRPr="00EB73C8">
                        <w:rPr>
                          <w:sz w:val="20"/>
                        </w:rPr>
                        <w:t>≥</w:t>
                      </w:r>
                      <w:r w:rsidR="00EB73C8">
                        <w:rPr>
                          <w:sz w:val="20"/>
                        </w:rPr>
                        <w:t xml:space="preserve"> </w:t>
                      </w:r>
                      <w:r w:rsidR="00C2629A" w:rsidRPr="00EB73C8">
                        <w:rPr>
                          <w:sz w:val="20"/>
                        </w:rPr>
                        <w:t>50%)</w:t>
                      </w:r>
                    </w:p>
                    <w:p w14:paraId="6781E6D7" w14:textId="77777777" w:rsidR="00EB73C8" w:rsidRDefault="00EB73C8" w:rsidP="00EB73C8">
                      <w:pPr>
                        <w:spacing w:after="0" w:line="240" w:lineRule="auto"/>
                        <w:jc w:val="center"/>
                        <w:rPr>
                          <w:sz w:val="20"/>
                        </w:rPr>
                      </w:pPr>
                    </w:p>
                    <w:p w14:paraId="62CAA6CE" w14:textId="77777777" w:rsidR="00C2629A" w:rsidRPr="00EB73C8" w:rsidRDefault="00D23DE8" w:rsidP="00EB73C8">
                      <w:pPr>
                        <w:spacing w:after="0" w:line="240" w:lineRule="auto"/>
                        <w:jc w:val="center"/>
                        <w:rPr>
                          <w:sz w:val="20"/>
                        </w:rPr>
                      </w:pPr>
                      <w:r w:rsidRPr="00EB73C8">
                        <w:rPr>
                          <w:sz w:val="20"/>
                        </w:rPr>
                        <w:t>Donations</w:t>
                      </w:r>
                    </w:p>
                    <w:p w14:paraId="19FD7DB5" w14:textId="7487568B" w:rsidR="00D23DE8" w:rsidRDefault="00D23DE8" w:rsidP="00C2629A">
                      <w:pPr>
                        <w:spacing w:after="0"/>
                        <w:jc w:val="center"/>
                      </w:pPr>
                      <w:r w:rsidRPr="00EB73C8">
                        <w:rPr>
                          <w:sz w:val="20"/>
                        </w:rPr>
                        <w:t xml:space="preserve">     </w:t>
                      </w:r>
                      <w:r>
                        <w:t xml:space="preserve">            </w:t>
                      </w:r>
                    </w:p>
                  </w:txbxContent>
                </v:textbox>
              </v:oval>
            </w:pict>
          </mc:Fallback>
        </mc:AlternateContent>
      </w:r>
      <w:r w:rsidRPr="0088508E">
        <w:rPr>
          <w:rFonts w:ascii="Calibri Light" w:eastAsia="Times New Roman" w:hAnsi="Calibri Light"/>
          <w:b/>
          <w:noProof/>
          <w:color w:val="333333"/>
          <w:lang w:val="en-CA" w:eastAsia="en-CA"/>
        </w:rPr>
        <mc:AlternateContent>
          <mc:Choice Requires="wps">
            <w:drawing>
              <wp:anchor distT="45720" distB="45720" distL="114300" distR="114300" simplePos="0" relativeHeight="251689984" behindDoc="0" locked="0" layoutInCell="1" allowOverlap="1" wp14:anchorId="3E21FD10" wp14:editId="713C0603">
                <wp:simplePos x="0" y="0"/>
                <wp:positionH relativeFrom="margin">
                  <wp:align>left</wp:align>
                </wp:positionH>
                <wp:positionV relativeFrom="paragraph">
                  <wp:posOffset>471805</wp:posOffset>
                </wp:positionV>
                <wp:extent cx="6067425" cy="2524125"/>
                <wp:effectExtent l="19050" t="1905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24125"/>
                        </a:xfrm>
                        <a:prstGeom prst="rect">
                          <a:avLst/>
                        </a:prstGeom>
                        <a:solidFill>
                          <a:srgbClr val="FFFFFF"/>
                        </a:solidFill>
                        <a:ln w="38100">
                          <a:solidFill>
                            <a:schemeClr val="accent5"/>
                          </a:solidFill>
                          <a:miter lim="800000"/>
                          <a:headEnd/>
                          <a:tailEnd/>
                        </a:ln>
                      </wps:spPr>
                      <wps:txbx>
                        <w:txbxContent>
                          <w:p w14:paraId="31A29B72" w14:textId="77777777" w:rsidR="00D23DE8" w:rsidRPr="00674E6F" w:rsidRDefault="00D23DE8" w:rsidP="00D23DE8">
                            <w:pPr>
                              <w:pStyle w:val="NoSpacing"/>
                              <w:rPr>
                                <w:rFonts w:asciiTheme="minorHAnsi" w:eastAsia="Times New Roman" w:hAnsiTheme="minorHAnsi"/>
                                <w:b/>
                                <w:color w:val="333333"/>
                                <w:sz w:val="28"/>
                              </w:rPr>
                            </w:pPr>
                            <w:r w:rsidRPr="00674E6F">
                              <w:rPr>
                                <w:rFonts w:asciiTheme="minorHAnsi" w:eastAsia="Times New Roman" w:hAnsiTheme="minorHAnsi"/>
                                <w:b/>
                                <w:color w:val="333333"/>
                                <w:sz w:val="28"/>
                              </w:rPr>
                              <w:t>Figure 1:</w:t>
                            </w:r>
                          </w:p>
                          <w:p w14:paraId="4632218E" w14:textId="7CD72431" w:rsidR="00D23DE8" w:rsidRPr="00230AB8" w:rsidRDefault="00D23DE8" w:rsidP="00AF02F6">
                            <w:pPr>
                              <w:spacing w:after="0"/>
                              <w:rPr>
                                <w:rFonts w:asciiTheme="minorHAnsi" w:hAnsiTheme="minorHAnsi"/>
                                <w:sz w:val="21"/>
                                <w:szCs w:val="21"/>
                              </w:rPr>
                            </w:pPr>
                            <w:r w:rsidRPr="00230AB8">
                              <w:rPr>
                                <w:rFonts w:asciiTheme="minorHAnsi" w:hAnsiTheme="minorHAnsi"/>
                                <w:sz w:val="21"/>
                                <w:szCs w:val="21"/>
                              </w:rPr>
                              <w:t>To be eligible for PCAF, at</w:t>
                            </w:r>
                            <w:r w:rsidRPr="00230AB8">
                              <w:rPr>
                                <w:rFonts w:asciiTheme="minorHAnsi" w:hAnsiTheme="minorHAnsi"/>
                                <w:b/>
                                <w:color w:val="FF0000"/>
                                <w:sz w:val="21"/>
                                <w:szCs w:val="21"/>
                              </w:rPr>
                              <w:t xml:space="preserve"> </w:t>
                            </w:r>
                            <w:r w:rsidRPr="00230AB8">
                              <w:rPr>
                                <w:rFonts w:asciiTheme="minorHAnsi" w:hAnsiTheme="minorHAnsi"/>
                                <w:b/>
                                <w:i/>
                                <w:color w:val="FF0000"/>
                                <w:sz w:val="21"/>
                                <w:szCs w:val="21"/>
                              </w:rPr>
                              <w:t>least</w:t>
                            </w:r>
                            <w:r w:rsidRPr="00230AB8">
                              <w:rPr>
                                <w:rFonts w:asciiTheme="minorHAnsi" w:hAnsiTheme="minorHAnsi"/>
                                <w:b/>
                                <w:color w:val="FF0000"/>
                                <w:sz w:val="21"/>
                                <w:szCs w:val="21"/>
                              </w:rPr>
                              <w:t xml:space="preserve"> half</w:t>
                            </w:r>
                            <w:r w:rsidR="00AF02F6" w:rsidRPr="00230AB8">
                              <w:rPr>
                                <w:rFonts w:asciiTheme="minorHAnsi" w:hAnsiTheme="minorHAnsi"/>
                                <w:b/>
                                <w:color w:val="FF0000"/>
                                <w:sz w:val="21"/>
                                <w:szCs w:val="21"/>
                              </w:rPr>
                              <w:t xml:space="preserve"> (50%)</w:t>
                            </w:r>
                            <w:r w:rsidRPr="00230AB8">
                              <w:rPr>
                                <w:rFonts w:asciiTheme="minorHAnsi" w:hAnsiTheme="minorHAnsi"/>
                                <w:b/>
                                <w:color w:val="FF0000"/>
                                <w:sz w:val="21"/>
                                <w:szCs w:val="21"/>
                              </w:rPr>
                              <w:t xml:space="preserve"> of your matching funds MUST come from the volunteer labour</w:t>
                            </w:r>
                            <w:r w:rsidRPr="00230AB8">
                              <w:rPr>
                                <w:rFonts w:asciiTheme="minorHAnsi" w:hAnsiTheme="minorHAnsi"/>
                                <w:sz w:val="21"/>
                                <w:szCs w:val="21"/>
                              </w:rPr>
                              <w:t>.</w:t>
                            </w:r>
                          </w:p>
                          <w:p w14:paraId="2E08A47F" w14:textId="77777777" w:rsidR="00230AB8" w:rsidRDefault="00230AB8" w:rsidP="00AF02F6">
                            <w:pPr>
                              <w:spacing w:after="0"/>
                              <w:rPr>
                                <w:rFonts w:asciiTheme="minorHAnsi" w:hAnsiTheme="minorHAnsi"/>
                                <w:sz w:val="21"/>
                                <w:szCs w:val="21"/>
                              </w:rPr>
                            </w:pPr>
                          </w:p>
                          <w:p w14:paraId="64945F6A" w14:textId="0A771F25" w:rsidR="00AF02F6" w:rsidRPr="00056FB4" w:rsidRDefault="00D23DE8" w:rsidP="00AF02F6">
                            <w:pPr>
                              <w:spacing w:after="0"/>
                            </w:pPr>
                            <w:r w:rsidRPr="00230AB8">
                              <w:rPr>
                                <w:rFonts w:asciiTheme="minorHAnsi" w:hAnsiTheme="minorHAnsi"/>
                                <w:sz w:val="21"/>
                                <w:szCs w:val="21"/>
                              </w:rPr>
                              <w:t>The example below shows</w:t>
                            </w:r>
                            <w:r w:rsidR="00EB73C8" w:rsidRPr="00230AB8">
                              <w:rPr>
                                <w:rFonts w:asciiTheme="minorHAnsi" w:hAnsiTheme="minorHAnsi"/>
                                <w:sz w:val="21"/>
                                <w:szCs w:val="21"/>
                              </w:rPr>
                              <w:t xml:space="preserve"> that</w:t>
                            </w:r>
                            <w:r w:rsidRPr="00230AB8">
                              <w:rPr>
                                <w:rFonts w:asciiTheme="minorHAnsi" w:hAnsiTheme="minorHAnsi"/>
                                <w:sz w:val="21"/>
                                <w:szCs w:val="21"/>
                              </w:rPr>
                              <w:t xml:space="preserve"> half</w:t>
                            </w:r>
                            <w:r w:rsidR="00EB73C8" w:rsidRPr="00230AB8">
                              <w:rPr>
                                <w:rFonts w:asciiTheme="minorHAnsi" w:hAnsiTheme="minorHAnsi"/>
                                <w:sz w:val="21"/>
                                <w:szCs w:val="21"/>
                              </w:rPr>
                              <w:t xml:space="preserve"> of</w:t>
                            </w:r>
                            <w:r w:rsidRPr="00230AB8">
                              <w:rPr>
                                <w:rFonts w:asciiTheme="minorHAnsi" w:hAnsiTheme="minorHAnsi"/>
                                <w:sz w:val="21"/>
                                <w:szCs w:val="21"/>
                              </w:rPr>
                              <w:t xml:space="preserve"> the matching funds coming from Volunteer labour. However, volunteer labour </w:t>
                            </w:r>
                            <w:r w:rsidRPr="00230AB8">
                              <w:rPr>
                                <w:rFonts w:asciiTheme="minorHAnsi" w:hAnsiTheme="minorHAnsi"/>
                                <w:sz w:val="21"/>
                                <w:szCs w:val="21"/>
                                <w:u w:val="single"/>
                              </w:rPr>
                              <w:t>may</w:t>
                            </w:r>
                            <w:r w:rsidRPr="00230AB8">
                              <w:rPr>
                                <w:rFonts w:asciiTheme="minorHAnsi" w:hAnsiTheme="minorHAnsi"/>
                                <w:sz w:val="21"/>
                                <w:szCs w:val="21"/>
                              </w:rPr>
                              <w:t xml:space="preserve"> amount to greater than half the matching funds.</w:t>
                            </w:r>
                            <w:r>
                              <w:t xml:space="preserve"> </w:t>
                            </w:r>
                          </w:p>
                          <w:p w14:paraId="4763FEC9" w14:textId="3B7176A7" w:rsidR="00437C0C" w:rsidRDefault="00D23DE8" w:rsidP="00EB73C8">
                            <w:pPr>
                              <w:ind w:firstLine="720"/>
                            </w:pPr>
                            <w:r w:rsidRPr="008E1F81">
                              <w:rPr>
                                <w:rFonts w:asciiTheme="minorHAnsi" w:eastAsia="Times New Roman" w:hAnsiTheme="minorHAnsi"/>
                                <w:b/>
                                <w:color w:val="333333"/>
                              </w:rPr>
                              <w:t xml:space="preserve">Matching Funds      </w:t>
                            </w:r>
                            <w:r>
                              <w:rPr>
                                <w:rFonts w:ascii="Verdana" w:eastAsia="Times New Roman" w:hAnsi="Verdana"/>
                                <w:b/>
                                <w:color w:val="333333"/>
                              </w:rPr>
                              <w:t xml:space="preserve">                                                           </w:t>
                            </w:r>
                            <w:r w:rsidRPr="008E1F81">
                              <w:rPr>
                                <w:rFonts w:asciiTheme="minorHAnsi" w:eastAsia="Times New Roman" w:hAnsiTheme="minorHAnsi"/>
                                <w:b/>
                                <w:color w:val="333333"/>
                              </w:rPr>
                              <w:t xml:space="preserve">  </w:t>
                            </w:r>
                            <w:r w:rsidR="008E1F81">
                              <w:rPr>
                                <w:rFonts w:asciiTheme="minorHAnsi" w:eastAsia="Times New Roman" w:hAnsiTheme="minorHAnsi"/>
                                <w:b/>
                                <w:color w:val="333333"/>
                              </w:rPr>
                              <w:tab/>
                            </w:r>
                            <w:r w:rsidRPr="008E1F81">
                              <w:rPr>
                                <w:rFonts w:asciiTheme="minorHAnsi" w:eastAsia="Times New Roman" w:hAnsiTheme="minorHAnsi"/>
                                <w:b/>
                                <w:color w:val="333333"/>
                              </w:rPr>
                              <w:t>PCAF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1FD10" id="Text Box 2" o:spid="_x0000_s1029" type="#_x0000_t202" style="position:absolute;margin-left:0;margin-top:37.15pt;width:477.75pt;height:198.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" strokecolor="#4bacc6 [3208]" strokeweight="3pt">
                <v:textbox>
                  <w:txbxContent>
                    <w:p w14:paraId="31A29B72" w14:textId="77777777" w:rsidR="00D23DE8" w:rsidRPr="00674E6F" w:rsidRDefault="00D23DE8" w:rsidP="00D23DE8">
                      <w:pPr>
                        <w:pStyle w:val="NoSpacing"/>
                        <w:rPr>
                          <w:rFonts w:asciiTheme="minorHAnsi" w:eastAsia="Times New Roman" w:hAnsiTheme="minorHAnsi"/>
                          <w:b/>
                          <w:color w:val="333333"/>
                          <w:sz w:val="28"/>
                        </w:rPr>
                      </w:pPr>
                      <w:r w:rsidRPr="00674E6F">
                        <w:rPr>
                          <w:rFonts w:asciiTheme="minorHAnsi" w:eastAsia="Times New Roman" w:hAnsiTheme="minorHAnsi"/>
                          <w:b/>
                          <w:color w:val="333333"/>
                          <w:sz w:val="28"/>
                        </w:rPr>
                        <w:t>Figure 1:</w:t>
                      </w:r>
                    </w:p>
                    <w:p w14:paraId="4632218E" w14:textId="7CD72431" w:rsidR="00D23DE8" w:rsidRPr="00230AB8" w:rsidRDefault="00D23DE8" w:rsidP="00AF02F6">
                      <w:pPr>
                        <w:spacing w:after="0"/>
                        <w:rPr>
                          <w:rFonts w:asciiTheme="minorHAnsi" w:hAnsiTheme="minorHAnsi"/>
                          <w:sz w:val="21"/>
                          <w:szCs w:val="21"/>
                        </w:rPr>
                      </w:pPr>
                      <w:r w:rsidRPr="00230AB8">
                        <w:rPr>
                          <w:rFonts w:asciiTheme="minorHAnsi" w:hAnsiTheme="minorHAnsi"/>
                          <w:sz w:val="21"/>
                          <w:szCs w:val="21"/>
                        </w:rPr>
                        <w:t>To be eligible for PCAF, at</w:t>
                      </w:r>
                      <w:r w:rsidRPr="00230AB8">
                        <w:rPr>
                          <w:rFonts w:asciiTheme="minorHAnsi" w:hAnsiTheme="minorHAnsi"/>
                          <w:b/>
                          <w:color w:val="FF0000"/>
                          <w:sz w:val="21"/>
                          <w:szCs w:val="21"/>
                        </w:rPr>
                        <w:t xml:space="preserve"> </w:t>
                      </w:r>
                      <w:r w:rsidRPr="00230AB8">
                        <w:rPr>
                          <w:rFonts w:asciiTheme="minorHAnsi" w:hAnsiTheme="minorHAnsi"/>
                          <w:b/>
                          <w:i/>
                          <w:color w:val="FF0000"/>
                          <w:sz w:val="21"/>
                          <w:szCs w:val="21"/>
                        </w:rPr>
                        <w:t>least</w:t>
                      </w:r>
                      <w:r w:rsidRPr="00230AB8">
                        <w:rPr>
                          <w:rFonts w:asciiTheme="minorHAnsi" w:hAnsiTheme="minorHAnsi"/>
                          <w:b/>
                          <w:color w:val="FF0000"/>
                          <w:sz w:val="21"/>
                          <w:szCs w:val="21"/>
                        </w:rPr>
                        <w:t xml:space="preserve"> half</w:t>
                      </w:r>
                      <w:r w:rsidR="00AF02F6" w:rsidRPr="00230AB8">
                        <w:rPr>
                          <w:rFonts w:asciiTheme="minorHAnsi" w:hAnsiTheme="minorHAnsi"/>
                          <w:b/>
                          <w:color w:val="FF0000"/>
                          <w:sz w:val="21"/>
                          <w:szCs w:val="21"/>
                        </w:rPr>
                        <w:t xml:space="preserve"> (50%)</w:t>
                      </w:r>
                      <w:r w:rsidRPr="00230AB8">
                        <w:rPr>
                          <w:rFonts w:asciiTheme="minorHAnsi" w:hAnsiTheme="minorHAnsi"/>
                          <w:b/>
                          <w:color w:val="FF0000"/>
                          <w:sz w:val="21"/>
                          <w:szCs w:val="21"/>
                        </w:rPr>
                        <w:t xml:space="preserve"> of your matching funds MUST come from the volunteer </w:t>
                      </w:r>
                      <w:proofErr w:type="spellStart"/>
                      <w:r w:rsidRPr="00230AB8">
                        <w:rPr>
                          <w:rFonts w:asciiTheme="minorHAnsi" w:hAnsiTheme="minorHAnsi"/>
                          <w:b/>
                          <w:color w:val="FF0000"/>
                          <w:sz w:val="21"/>
                          <w:szCs w:val="21"/>
                        </w:rPr>
                        <w:t>labour</w:t>
                      </w:r>
                      <w:proofErr w:type="spellEnd"/>
                      <w:r w:rsidRPr="00230AB8">
                        <w:rPr>
                          <w:rFonts w:asciiTheme="minorHAnsi" w:hAnsiTheme="minorHAnsi"/>
                          <w:sz w:val="21"/>
                          <w:szCs w:val="21"/>
                        </w:rPr>
                        <w:t>.</w:t>
                      </w:r>
                    </w:p>
                    <w:p w14:paraId="2E08A47F" w14:textId="77777777" w:rsidR="00230AB8" w:rsidRDefault="00230AB8" w:rsidP="00AF02F6">
                      <w:pPr>
                        <w:spacing w:after="0"/>
                        <w:rPr>
                          <w:rFonts w:asciiTheme="minorHAnsi" w:hAnsiTheme="minorHAnsi"/>
                          <w:sz w:val="21"/>
                          <w:szCs w:val="21"/>
                        </w:rPr>
                      </w:pPr>
                    </w:p>
                    <w:p w14:paraId="64945F6A" w14:textId="0A771F25" w:rsidR="00AF02F6" w:rsidRPr="00056FB4" w:rsidRDefault="00D23DE8" w:rsidP="00AF02F6">
                      <w:pPr>
                        <w:spacing w:after="0"/>
                      </w:pPr>
                      <w:r w:rsidRPr="00230AB8">
                        <w:rPr>
                          <w:rFonts w:asciiTheme="minorHAnsi" w:hAnsiTheme="minorHAnsi"/>
                          <w:sz w:val="21"/>
                          <w:szCs w:val="21"/>
                        </w:rPr>
                        <w:t>The example below shows</w:t>
                      </w:r>
                      <w:r w:rsidR="00EB73C8" w:rsidRPr="00230AB8">
                        <w:rPr>
                          <w:rFonts w:asciiTheme="minorHAnsi" w:hAnsiTheme="minorHAnsi"/>
                          <w:sz w:val="21"/>
                          <w:szCs w:val="21"/>
                        </w:rPr>
                        <w:t xml:space="preserve"> that</w:t>
                      </w:r>
                      <w:r w:rsidRPr="00230AB8">
                        <w:rPr>
                          <w:rFonts w:asciiTheme="minorHAnsi" w:hAnsiTheme="minorHAnsi"/>
                          <w:sz w:val="21"/>
                          <w:szCs w:val="21"/>
                        </w:rPr>
                        <w:t xml:space="preserve"> half</w:t>
                      </w:r>
                      <w:r w:rsidR="00EB73C8" w:rsidRPr="00230AB8">
                        <w:rPr>
                          <w:rFonts w:asciiTheme="minorHAnsi" w:hAnsiTheme="minorHAnsi"/>
                          <w:sz w:val="21"/>
                          <w:szCs w:val="21"/>
                        </w:rPr>
                        <w:t xml:space="preserve"> of</w:t>
                      </w:r>
                      <w:r w:rsidRPr="00230AB8">
                        <w:rPr>
                          <w:rFonts w:asciiTheme="minorHAnsi" w:hAnsiTheme="minorHAnsi"/>
                          <w:sz w:val="21"/>
                          <w:szCs w:val="21"/>
                        </w:rPr>
                        <w:t xml:space="preserve"> the matching funds coming from Volunteer </w:t>
                      </w:r>
                      <w:proofErr w:type="spellStart"/>
                      <w:r w:rsidRPr="00230AB8">
                        <w:rPr>
                          <w:rFonts w:asciiTheme="minorHAnsi" w:hAnsiTheme="minorHAnsi"/>
                          <w:sz w:val="21"/>
                          <w:szCs w:val="21"/>
                        </w:rPr>
                        <w:t>labour</w:t>
                      </w:r>
                      <w:proofErr w:type="spellEnd"/>
                      <w:r w:rsidRPr="00230AB8">
                        <w:rPr>
                          <w:rFonts w:asciiTheme="minorHAnsi" w:hAnsiTheme="minorHAnsi"/>
                          <w:sz w:val="21"/>
                          <w:szCs w:val="21"/>
                        </w:rPr>
                        <w:t xml:space="preserve">. However, volunteer </w:t>
                      </w:r>
                      <w:proofErr w:type="spellStart"/>
                      <w:r w:rsidRPr="00230AB8">
                        <w:rPr>
                          <w:rFonts w:asciiTheme="minorHAnsi" w:hAnsiTheme="minorHAnsi"/>
                          <w:sz w:val="21"/>
                          <w:szCs w:val="21"/>
                        </w:rPr>
                        <w:t>labour</w:t>
                      </w:r>
                      <w:proofErr w:type="spellEnd"/>
                      <w:r w:rsidRPr="00230AB8">
                        <w:rPr>
                          <w:rFonts w:asciiTheme="minorHAnsi" w:hAnsiTheme="minorHAnsi"/>
                          <w:sz w:val="21"/>
                          <w:szCs w:val="21"/>
                        </w:rPr>
                        <w:t xml:space="preserve"> </w:t>
                      </w:r>
                      <w:r w:rsidRPr="00230AB8">
                        <w:rPr>
                          <w:rFonts w:asciiTheme="minorHAnsi" w:hAnsiTheme="minorHAnsi"/>
                          <w:sz w:val="21"/>
                          <w:szCs w:val="21"/>
                          <w:u w:val="single"/>
                        </w:rPr>
                        <w:t>may</w:t>
                      </w:r>
                      <w:r w:rsidRPr="00230AB8">
                        <w:rPr>
                          <w:rFonts w:asciiTheme="minorHAnsi" w:hAnsiTheme="minorHAnsi"/>
                          <w:sz w:val="21"/>
                          <w:szCs w:val="21"/>
                        </w:rPr>
                        <w:t xml:space="preserve"> amount to greater than half the matching funds.</w:t>
                      </w:r>
                      <w:r>
                        <w:t xml:space="preserve"> </w:t>
                      </w:r>
                    </w:p>
                    <w:p w14:paraId="4763FEC9" w14:textId="3B7176A7" w:rsidR="00437C0C" w:rsidRDefault="00D23DE8" w:rsidP="00EB73C8">
                      <w:pPr>
                        <w:ind w:firstLine="720"/>
                      </w:pPr>
                      <w:r w:rsidRPr="008E1F81">
                        <w:rPr>
                          <w:rFonts w:asciiTheme="minorHAnsi" w:eastAsia="Times New Roman" w:hAnsiTheme="minorHAnsi"/>
                          <w:b/>
                          <w:color w:val="333333"/>
                        </w:rPr>
                        <w:t xml:space="preserve">Matching Funds      </w:t>
                      </w:r>
                      <w:r>
                        <w:rPr>
                          <w:rFonts w:ascii="Verdana" w:eastAsia="Times New Roman" w:hAnsi="Verdana"/>
                          <w:b/>
                          <w:color w:val="333333"/>
                        </w:rPr>
                        <w:t xml:space="preserve">                                                           </w:t>
                      </w:r>
                      <w:r w:rsidRPr="008E1F81">
                        <w:rPr>
                          <w:rFonts w:asciiTheme="minorHAnsi" w:eastAsia="Times New Roman" w:hAnsiTheme="minorHAnsi"/>
                          <w:b/>
                          <w:color w:val="333333"/>
                        </w:rPr>
                        <w:t xml:space="preserve">  </w:t>
                      </w:r>
                      <w:r w:rsidR="008E1F81">
                        <w:rPr>
                          <w:rFonts w:asciiTheme="minorHAnsi" w:eastAsia="Times New Roman" w:hAnsiTheme="minorHAnsi"/>
                          <w:b/>
                          <w:color w:val="333333"/>
                        </w:rPr>
                        <w:tab/>
                      </w:r>
                      <w:r w:rsidRPr="008E1F81">
                        <w:rPr>
                          <w:rFonts w:asciiTheme="minorHAnsi" w:eastAsia="Times New Roman" w:hAnsiTheme="minorHAnsi"/>
                          <w:b/>
                          <w:color w:val="333333"/>
                        </w:rPr>
                        <w:t>PCAF Funds</w:t>
                      </w:r>
                    </w:p>
                  </w:txbxContent>
                </v:textbox>
                <w10:wrap type="square" anchorx="margin"/>
              </v:shape>
            </w:pict>
          </mc:Fallback>
        </mc:AlternateContent>
      </w:r>
      <w:r w:rsidR="00230AB8" w:rsidRPr="0088508E">
        <w:rPr>
          <w:rFonts w:ascii="Calibri Light" w:hAnsi="Calibri Light"/>
          <w:noProof/>
          <w:lang w:val="en-CA" w:eastAsia="en-CA"/>
        </w:rPr>
        <mc:AlternateContent>
          <mc:Choice Requires="wps">
            <w:drawing>
              <wp:anchor distT="0" distB="0" distL="114300" distR="114300" simplePos="0" relativeHeight="251694080" behindDoc="0" locked="0" layoutInCell="1" allowOverlap="1" wp14:anchorId="0FA5CF89" wp14:editId="695A3E2D">
                <wp:simplePos x="0" y="0"/>
                <wp:positionH relativeFrom="column">
                  <wp:posOffset>514350</wp:posOffset>
                </wp:positionH>
                <wp:positionV relativeFrom="paragraph">
                  <wp:posOffset>2271395</wp:posOffset>
                </wp:positionV>
                <wp:extent cx="12668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79BC6" id="Straight Connector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8.85pt" to="140.2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" strokecolor="black [3040]"/>
            </w:pict>
          </mc:Fallback>
        </mc:AlternateContent>
      </w:r>
      <w:r w:rsidR="00230AB8" w:rsidRPr="0088508E">
        <w:rPr>
          <w:rFonts w:ascii="Calibri Light" w:hAnsi="Calibri Light"/>
          <w:noProof/>
          <w:lang w:val="en-CA" w:eastAsia="en-CA"/>
        </w:rPr>
        <mc:AlternateContent>
          <mc:Choice Requires="wps">
            <w:drawing>
              <wp:anchor distT="0" distB="0" distL="114300" distR="114300" simplePos="0" relativeHeight="251693056" behindDoc="0" locked="0" layoutInCell="1" allowOverlap="1" wp14:anchorId="0B4BBD46" wp14:editId="7C7CC86A">
                <wp:simplePos x="0" y="0"/>
                <wp:positionH relativeFrom="margin">
                  <wp:align>center</wp:align>
                </wp:positionH>
                <wp:positionV relativeFrom="paragraph">
                  <wp:posOffset>1909445</wp:posOffset>
                </wp:positionV>
                <wp:extent cx="657225" cy="523875"/>
                <wp:effectExtent l="0" t="0" r="0" b="0"/>
                <wp:wrapNone/>
                <wp:docPr id="19" name="Equal 19"/>
                <wp:cNvGraphicFramePr/>
                <a:graphic xmlns:a="http://schemas.openxmlformats.org/drawingml/2006/main">
                  <a:graphicData uri="http://schemas.microsoft.com/office/word/2010/wordprocessingShape">
                    <wps:wsp>
                      <wps:cNvSpPr/>
                      <wps:spPr>
                        <a:xfrm>
                          <a:off x="0" y="0"/>
                          <a:ext cx="657225" cy="523875"/>
                        </a:xfrm>
                        <a:prstGeom prst="mathEqual">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978D9" id="Equal 19" o:spid="_x0000_s1026" style="position:absolute;margin-left:0;margin-top:150.35pt;width:51.75pt;height:41.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572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" path="m87115,107918r482995,l570110,231134r-482995,l87115,107918xm87115,292741r482995,l570110,415957r-482995,l87115,292741xe" fillcolor="#4bacc6 [3208]" strokecolor="#243f60 [1604]" strokeweight="2pt">
                <v:path arrowok="t" o:connecttype="custom" o:connectlocs="87115,107918;570110,107918;570110,231134;87115,231134;87115,107918;87115,292741;570110,292741;570110,415957;87115,415957;87115,292741" o:connectangles="0,0,0,0,0,0,0,0,0,0"/>
                <w10:wrap anchorx="margin"/>
              </v:shape>
            </w:pict>
          </mc:Fallback>
        </mc:AlternateContent>
      </w:r>
      <w:r w:rsidR="00C2629A" w:rsidRPr="0088508E">
        <w:rPr>
          <w:rFonts w:ascii="Calibri Light" w:eastAsia="Times New Roman" w:hAnsi="Calibri Light"/>
          <w:color w:val="333333"/>
        </w:rPr>
        <w:t xml:space="preserve">In comparison to </w:t>
      </w:r>
      <w:r w:rsidR="002402A5" w:rsidRPr="0088508E">
        <w:rPr>
          <w:rFonts w:ascii="Calibri Light" w:eastAsia="Times New Roman" w:hAnsi="Calibri Light"/>
          <w:color w:val="333333"/>
        </w:rPr>
        <w:t>other HCTF granting streams</w:t>
      </w:r>
      <w:r w:rsidR="00C2629A" w:rsidRPr="0088508E">
        <w:rPr>
          <w:rFonts w:ascii="Calibri Light" w:eastAsia="Times New Roman" w:hAnsi="Calibri Light"/>
          <w:color w:val="333333"/>
        </w:rPr>
        <w:t xml:space="preserve">, </w:t>
      </w:r>
      <w:r w:rsidR="002402A5" w:rsidRPr="0088508E">
        <w:rPr>
          <w:rFonts w:ascii="Calibri Light" w:eastAsia="Times New Roman" w:hAnsi="Calibri Light"/>
          <w:color w:val="333333"/>
        </w:rPr>
        <w:t>PCAF requires</w:t>
      </w:r>
      <w:r w:rsidR="00AF02F6" w:rsidRPr="0088508E">
        <w:rPr>
          <w:rFonts w:ascii="Calibri Light" w:eastAsia="Times New Roman" w:hAnsi="Calibri Light"/>
          <w:color w:val="333333"/>
        </w:rPr>
        <w:t xml:space="preserve"> that your </w:t>
      </w:r>
      <w:r w:rsidR="00230877">
        <w:rPr>
          <w:rFonts w:ascii="Calibri Light" w:eastAsia="Times New Roman" w:hAnsi="Calibri Light"/>
          <w:color w:val="333333"/>
        </w:rPr>
        <w:t>contribution be equivalent to your funding request</w:t>
      </w:r>
      <w:r w:rsidR="00AF02F6" w:rsidRPr="0088508E">
        <w:rPr>
          <w:rFonts w:ascii="Calibri Light" w:eastAsia="Times New Roman" w:hAnsi="Calibri Light"/>
          <w:color w:val="333333"/>
        </w:rPr>
        <w:t xml:space="preserve"> </w:t>
      </w:r>
      <w:r w:rsidR="005D5EEE" w:rsidRPr="0088508E">
        <w:rPr>
          <w:rFonts w:ascii="Calibri Light" w:eastAsia="Times New Roman" w:hAnsi="Calibri Light"/>
          <w:color w:val="333333"/>
        </w:rPr>
        <w:t>(</w:t>
      </w:r>
      <w:r w:rsidR="00C2629A" w:rsidRPr="0088508E">
        <w:rPr>
          <w:rFonts w:ascii="Calibri Light" w:eastAsia="Times New Roman" w:hAnsi="Calibri Light"/>
          <w:i/>
          <w:color w:val="333333"/>
        </w:rPr>
        <w:t>R</w:t>
      </w:r>
      <w:r w:rsidR="005D5EEE" w:rsidRPr="0088508E">
        <w:rPr>
          <w:rFonts w:ascii="Calibri Light" w:eastAsia="Times New Roman" w:hAnsi="Calibri Light"/>
          <w:i/>
          <w:color w:val="333333"/>
        </w:rPr>
        <w:t xml:space="preserve">efer to </w:t>
      </w:r>
      <w:r w:rsidR="00C2629A" w:rsidRPr="0088508E">
        <w:rPr>
          <w:rFonts w:ascii="Calibri Light" w:eastAsia="Times New Roman" w:hAnsi="Calibri Light"/>
          <w:i/>
          <w:color w:val="333333"/>
        </w:rPr>
        <w:t>Figure</w:t>
      </w:r>
      <w:r w:rsidR="005D5EEE" w:rsidRPr="0088508E">
        <w:rPr>
          <w:rFonts w:ascii="Calibri Light" w:eastAsia="Times New Roman" w:hAnsi="Calibri Light"/>
          <w:i/>
          <w:color w:val="333333"/>
        </w:rPr>
        <w:t xml:space="preserve"> 1</w:t>
      </w:r>
      <w:r w:rsidR="005D5EEE" w:rsidRPr="0088508E">
        <w:rPr>
          <w:rFonts w:ascii="Calibri Light" w:eastAsia="Times New Roman" w:hAnsi="Calibri Light"/>
          <w:color w:val="333333"/>
        </w:rPr>
        <w:t>)</w:t>
      </w:r>
      <w:r w:rsidR="002402A5" w:rsidRPr="008E1F81">
        <w:rPr>
          <w:rFonts w:ascii="Calibri Light" w:eastAsia="Times New Roman" w:hAnsi="Calibri Light"/>
          <w:color w:val="333333"/>
          <w:sz w:val="24"/>
        </w:rPr>
        <w:t>.</w:t>
      </w:r>
    </w:p>
    <w:p w14:paraId="79262CE0" w14:textId="35A54E34" w:rsidR="00EB73C8" w:rsidRDefault="00EB73C8" w:rsidP="00EB73C8">
      <w:pPr>
        <w:pStyle w:val="NoSpacing"/>
        <w:rPr>
          <w:rFonts w:ascii="Calibri Light" w:eastAsia="Times New Roman" w:hAnsi="Calibri Light"/>
          <w:color w:val="333333"/>
        </w:rPr>
      </w:pPr>
    </w:p>
    <w:p w14:paraId="6D3944C6" w14:textId="128C1EA0" w:rsidR="00A65116" w:rsidRPr="00B756D9" w:rsidRDefault="00A65116" w:rsidP="00EB73C8">
      <w:pPr>
        <w:pStyle w:val="NoSpacing"/>
        <w:spacing w:after="240"/>
        <w:rPr>
          <w:rFonts w:ascii="Calibri Light" w:eastAsia="Times New Roman" w:hAnsi="Calibri Light"/>
          <w:b/>
          <w:color w:val="333333"/>
        </w:rPr>
      </w:pPr>
      <w:r w:rsidRPr="00C2629A">
        <w:rPr>
          <w:rFonts w:ascii="Calibri Light" w:eastAsia="Times New Roman" w:hAnsi="Calibri Light"/>
          <w:color w:val="333333"/>
        </w:rPr>
        <w:t>Your PCAF budget should clearly indicate what you will contribute and what you are asking PCAF to fund.</w:t>
      </w:r>
    </w:p>
    <w:p w14:paraId="66F91C55" w14:textId="346721E1" w:rsidR="00F24699" w:rsidRDefault="00555E26" w:rsidP="002402A5">
      <w:pPr>
        <w:pStyle w:val="NoSpacing"/>
        <w:rPr>
          <w:rFonts w:ascii="Calibri Light" w:eastAsia="Times New Roman" w:hAnsi="Calibri Light"/>
          <w:color w:val="333333"/>
        </w:rPr>
      </w:pPr>
      <w:r w:rsidRPr="00555E26">
        <w:rPr>
          <w:rFonts w:ascii="Calibri Light" w:eastAsia="Times New Roman" w:hAnsi="Calibri Light"/>
          <w:b/>
          <w:color w:val="333333"/>
        </w:rPr>
        <w:t>A</w:t>
      </w:r>
      <w:r w:rsidR="00F66AC1" w:rsidRPr="002402A5">
        <w:rPr>
          <w:rFonts w:ascii="Calibri Light" w:eastAsia="Times New Roman" w:hAnsi="Calibri Light"/>
          <w:b/>
          <w:color w:val="333333"/>
        </w:rPr>
        <w:t>t least half of your matching funds must be made up of volunteer labour</w:t>
      </w:r>
      <w:r w:rsidR="00F66AC1" w:rsidRPr="002402A5">
        <w:rPr>
          <w:rFonts w:ascii="Calibri Light" w:eastAsia="Times New Roman" w:hAnsi="Calibri Light"/>
          <w:color w:val="333333"/>
        </w:rPr>
        <w:t xml:space="preserve">. </w:t>
      </w:r>
      <w:r w:rsidR="002402A5">
        <w:rPr>
          <w:rFonts w:ascii="Calibri Light" w:eastAsia="Times New Roman" w:hAnsi="Calibri Light"/>
          <w:color w:val="333333"/>
        </w:rPr>
        <w:t>V</w:t>
      </w:r>
      <w:r w:rsidR="00CC5A64" w:rsidRPr="002402A5">
        <w:rPr>
          <w:rFonts w:ascii="Calibri Light" w:eastAsia="Times New Roman" w:hAnsi="Calibri Light"/>
          <w:color w:val="333333"/>
        </w:rPr>
        <w:t>olunteer labour is calculated at $</w:t>
      </w:r>
      <w:r w:rsidR="005D5EEE" w:rsidRPr="002402A5">
        <w:rPr>
          <w:rFonts w:ascii="Calibri Light" w:eastAsia="Times New Roman" w:hAnsi="Calibri Light"/>
          <w:color w:val="333333"/>
        </w:rPr>
        <w:t>15</w:t>
      </w:r>
      <w:r w:rsidR="00CC5A64" w:rsidRPr="002402A5">
        <w:rPr>
          <w:rFonts w:ascii="Calibri Light" w:eastAsia="Times New Roman" w:hAnsi="Calibri Light"/>
          <w:color w:val="333333"/>
        </w:rPr>
        <w:t>/hour.</w:t>
      </w:r>
      <w:r w:rsidR="002402A5">
        <w:rPr>
          <w:rFonts w:ascii="Calibri Light" w:eastAsia="Times New Roman" w:hAnsi="Calibri Light"/>
          <w:color w:val="333333"/>
          <w:sz w:val="20"/>
          <w:szCs w:val="20"/>
        </w:rPr>
        <w:t xml:space="preserve"> </w:t>
      </w:r>
      <w:r w:rsidR="00F66AC1" w:rsidRPr="002402A5">
        <w:rPr>
          <w:rFonts w:ascii="Calibri Light" w:eastAsia="Times New Roman" w:hAnsi="Calibri Light"/>
          <w:color w:val="333333"/>
        </w:rPr>
        <w:t xml:space="preserve">Your </w:t>
      </w:r>
      <w:r w:rsidR="0069745D" w:rsidRPr="002402A5">
        <w:rPr>
          <w:rFonts w:ascii="Calibri Light" w:eastAsia="Times New Roman" w:hAnsi="Calibri Light"/>
          <w:color w:val="333333"/>
        </w:rPr>
        <w:t xml:space="preserve">remaining contribution may be in the form of allowable </w:t>
      </w:r>
      <w:r w:rsidR="00AB4DA7" w:rsidRPr="002402A5">
        <w:rPr>
          <w:rFonts w:ascii="Calibri Light" w:eastAsia="Times New Roman" w:hAnsi="Calibri Light"/>
          <w:color w:val="333333"/>
        </w:rPr>
        <w:t>donations</w:t>
      </w:r>
      <w:r w:rsidR="00F66AC1" w:rsidRPr="002402A5">
        <w:rPr>
          <w:rFonts w:ascii="Calibri Light" w:eastAsia="Times New Roman" w:hAnsi="Calibri Light"/>
          <w:color w:val="333333"/>
        </w:rPr>
        <w:t xml:space="preserve"> made to your project. </w:t>
      </w:r>
      <w:r w:rsidR="00C2629A">
        <w:rPr>
          <w:rFonts w:ascii="Calibri Light" w:eastAsia="Times New Roman" w:hAnsi="Calibri Light"/>
          <w:color w:val="333333"/>
        </w:rPr>
        <w:t xml:space="preserve">For example, this may </w:t>
      </w:r>
      <w:r w:rsidR="00336A55" w:rsidRPr="002402A5">
        <w:rPr>
          <w:rFonts w:ascii="Calibri Light" w:eastAsia="Times New Roman" w:hAnsi="Calibri Light"/>
          <w:color w:val="333333"/>
        </w:rPr>
        <w:t>include:</w:t>
      </w:r>
    </w:p>
    <w:p w14:paraId="5B3769A6" w14:textId="5996EBC9" w:rsidR="00C2629A" w:rsidRDefault="00C2629A" w:rsidP="002402A5">
      <w:pPr>
        <w:pStyle w:val="NoSpacing"/>
        <w:rPr>
          <w:rFonts w:ascii="Calibri Light" w:eastAsia="Times New Roman" w:hAnsi="Calibri Light"/>
          <w:color w:val="333333"/>
        </w:rPr>
      </w:pPr>
    </w:p>
    <w:p w14:paraId="216A0843" w14:textId="03E62784" w:rsidR="00C2629A" w:rsidRDefault="00C2629A" w:rsidP="00C2629A">
      <w:pPr>
        <w:pStyle w:val="NoSpacing"/>
        <w:numPr>
          <w:ilvl w:val="0"/>
          <w:numId w:val="41"/>
        </w:numPr>
        <w:rPr>
          <w:rFonts w:ascii="Calibri Light" w:eastAsia="Times New Roman" w:hAnsi="Calibri Light"/>
          <w:color w:val="333333"/>
          <w:sz w:val="20"/>
          <w:szCs w:val="20"/>
        </w:rPr>
      </w:pPr>
      <w:r w:rsidRPr="00C2629A">
        <w:rPr>
          <w:rFonts w:ascii="Calibri Light" w:eastAsia="Times New Roman" w:hAnsi="Calibri Light"/>
          <w:color w:val="333333"/>
        </w:rPr>
        <w:t>The</w:t>
      </w:r>
      <w:r w:rsidRPr="00C2629A">
        <w:rPr>
          <w:rFonts w:ascii="Calibri Light" w:eastAsia="Times New Roman" w:hAnsi="Calibri Light"/>
          <w:b/>
          <w:color w:val="333333"/>
        </w:rPr>
        <w:t xml:space="preserve"> value of donated labour</w:t>
      </w:r>
      <w:r>
        <w:rPr>
          <w:rFonts w:ascii="Calibri Light" w:eastAsia="Times New Roman" w:hAnsi="Calibri Light"/>
          <w:b/>
          <w:color w:val="333333"/>
        </w:rPr>
        <w:t xml:space="preserve"> - </w:t>
      </w:r>
      <w:r w:rsidRPr="00C2629A">
        <w:rPr>
          <w:rFonts w:ascii="Calibri Light" w:eastAsia="Times New Roman" w:hAnsi="Calibri Light"/>
          <w:color w:val="333333"/>
        </w:rPr>
        <w:t>For example, if a consultant or equipment operator donates a day’s worth of services to your project, you may claim that day’s wage as a financial contribution.</w:t>
      </w:r>
    </w:p>
    <w:p w14:paraId="01AA914D" w14:textId="443C9ED5" w:rsidR="00C2629A" w:rsidRDefault="00F66AC1" w:rsidP="00C2629A">
      <w:pPr>
        <w:pStyle w:val="NoSpacing"/>
        <w:numPr>
          <w:ilvl w:val="0"/>
          <w:numId w:val="41"/>
        </w:numPr>
        <w:rPr>
          <w:rFonts w:ascii="Calibri Light" w:eastAsia="Times New Roman" w:hAnsi="Calibri Light"/>
          <w:color w:val="333333"/>
          <w:sz w:val="20"/>
          <w:szCs w:val="20"/>
        </w:rPr>
      </w:pPr>
      <w:r w:rsidRPr="00C2629A">
        <w:rPr>
          <w:rFonts w:ascii="Calibri Light" w:eastAsia="Times New Roman" w:hAnsi="Calibri Light"/>
          <w:color w:val="333333"/>
        </w:rPr>
        <w:t xml:space="preserve">The </w:t>
      </w:r>
      <w:r w:rsidRPr="00C2629A">
        <w:rPr>
          <w:rFonts w:ascii="Calibri Light" w:eastAsia="Times New Roman" w:hAnsi="Calibri Light"/>
          <w:b/>
          <w:color w:val="333333"/>
        </w:rPr>
        <w:t>value of donated materials or equipment</w:t>
      </w:r>
    </w:p>
    <w:p w14:paraId="41714476" w14:textId="4F63EAEA" w:rsidR="004773A3" w:rsidRPr="009F448F" w:rsidRDefault="004773A3" w:rsidP="00C2629A">
      <w:pPr>
        <w:pStyle w:val="NoSpacing"/>
        <w:numPr>
          <w:ilvl w:val="0"/>
          <w:numId w:val="41"/>
        </w:numPr>
        <w:rPr>
          <w:rFonts w:ascii="Calibri Light" w:eastAsia="Times New Roman" w:hAnsi="Calibri Light"/>
          <w:color w:val="333333"/>
          <w:sz w:val="20"/>
          <w:szCs w:val="20"/>
        </w:rPr>
      </w:pPr>
      <w:r w:rsidRPr="00C2629A">
        <w:rPr>
          <w:rFonts w:ascii="Calibri Light" w:eastAsia="Times New Roman" w:hAnsi="Calibri Light"/>
          <w:b/>
          <w:color w:val="333333"/>
        </w:rPr>
        <w:t>Cash donations</w:t>
      </w:r>
      <w:r w:rsidRPr="00C2629A">
        <w:rPr>
          <w:rFonts w:ascii="Calibri Light" w:eastAsia="Times New Roman" w:hAnsi="Calibri Light"/>
          <w:color w:val="333333"/>
        </w:rPr>
        <w:t xml:space="preserve">. </w:t>
      </w:r>
    </w:p>
    <w:p w14:paraId="15E6BFFD" w14:textId="7D706EAD" w:rsidR="009F448F" w:rsidRPr="009F448F" w:rsidRDefault="009F448F" w:rsidP="009F448F">
      <w:pPr>
        <w:pStyle w:val="NoSpacing"/>
        <w:numPr>
          <w:ilvl w:val="1"/>
          <w:numId w:val="14"/>
        </w:numPr>
        <w:rPr>
          <w:rFonts w:ascii="Calibri Light" w:eastAsia="Times New Roman" w:hAnsi="Calibri Light"/>
          <w:color w:val="333333"/>
        </w:rPr>
      </w:pPr>
      <w:r>
        <w:rPr>
          <w:rFonts w:ascii="Calibri Light" w:eastAsia="Times New Roman" w:hAnsi="Calibri Light"/>
          <w:color w:val="333333"/>
        </w:rPr>
        <w:t>Cash donations may include community fundraising or club donations, for example</w:t>
      </w:r>
    </w:p>
    <w:p w14:paraId="315C3105" w14:textId="2F922C2F" w:rsidR="00CC5A64" w:rsidRDefault="005D5EEE" w:rsidP="00C2629A">
      <w:pPr>
        <w:pStyle w:val="NoSpacing"/>
        <w:numPr>
          <w:ilvl w:val="1"/>
          <w:numId w:val="14"/>
        </w:numPr>
        <w:rPr>
          <w:rFonts w:ascii="Calibri Light" w:eastAsia="Times New Roman" w:hAnsi="Calibri Light"/>
          <w:color w:val="333333"/>
        </w:rPr>
      </w:pPr>
      <w:r w:rsidRPr="00C2629A">
        <w:rPr>
          <w:rFonts w:ascii="Calibri Light" w:eastAsia="Times New Roman" w:hAnsi="Calibri Light"/>
          <w:color w:val="333333"/>
        </w:rPr>
        <w:t>Note that</w:t>
      </w:r>
      <w:r w:rsidR="00CC5A64" w:rsidRPr="00C2629A">
        <w:rPr>
          <w:rFonts w:ascii="Calibri Light" w:eastAsia="Times New Roman" w:hAnsi="Calibri Light"/>
          <w:color w:val="333333"/>
        </w:rPr>
        <w:t xml:space="preserve"> </w:t>
      </w:r>
      <w:r w:rsidR="00401937" w:rsidRPr="00C2629A">
        <w:rPr>
          <w:rFonts w:ascii="Calibri Light" w:eastAsia="Times New Roman" w:hAnsi="Calibri Light"/>
          <w:color w:val="333333"/>
        </w:rPr>
        <w:t>grant</w:t>
      </w:r>
      <w:r w:rsidRPr="00C2629A">
        <w:rPr>
          <w:rFonts w:ascii="Calibri Light" w:eastAsia="Times New Roman" w:hAnsi="Calibri Light"/>
          <w:color w:val="333333"/>
        </w:rPr>
        <w:t>s</w:t>
      </w:r>
      <w:r w:rsidR="00401937" w:rsidRPr="00C2629A">
        <w:rPr>
          <w:rFonts w:ascii="Calibri Light" w:eastAsia="Times New Roman" w:hAnsi="Calibri Light"/>
          <w:color w:val="333333"/>
        </w:rPr>
        <w:t xml:space="preserve"> </w:t>
      </w:r>
      <w:r w:rsidR="00CC5A64" w:rsidRPr="00C2629A">
        <w:rPr>
          <w:rFonts w:ascii="Calibri Light" w:eastAsia="Times New Roman" w:hAnsi="Calibri Light"/>
          <w:color w:val="333333"/>
        </w:rPr>
        <w:t xml:space="preserve">received for the project from </w:t>
      </w:r>
      <w:r w:rsidR="00D73380" w:rsidRPr="00C2629A">
        <w:rPr>
          <w:rFonts w:ascii="Calibri Light" w:eastAsia="Times New Roman" w:hAnsi="Calibri Light"/>
          <w:color w:val="333333"/>
        </w:rPr>
        <w:t>other</w:t>
      </w:r>
      <w:r w:rsidR="00B41C30">
        <w:rPr>
          <w:rFonts w:ascii="Calibri Light" w:eastAsia="Times New Roman" w:hAnsi="Calibri Light"/>
          <w:color w:val="333333"/>
        </w:rPr>
        <w:t xml:space="preserve"> funding</w:t>
      </w:r>
      <w:r w:rsidR="00D73380" w:rsidRPr="00C2629A">
        <w:rPr>
          <w:rFonts w:ascii="Calibri Light" w:eastAsia="Times New Roman" w:hAnsi="Calibri Light"/>
          <w:color w:val="333333"/>
        </w:rPr>
        <w:t xml:space="preserve"> </w:t>
      </w:r>
      <w:r w:rsidR="00CC5A64" w:rsidRPr="00C2629A">
        <w:rPr>
          <w:rFonts w:ascii="Calibri Light" w:eastAsia="Times New Roman" w:hAnsi="Calibri Light"/>
          <w:color w:val="333333"/>
        </w:rPr>
        <w:t>agenci</w:t>
      </w:r>
      <w:r w:rsidR="004773A3" w:rsidRPr="00C2629A">
        <w:rPr>
          <w:rFonts w:ascii="Calibri Light" w:eastAsia="Times New Roman" w:hAnsi="Calibri Light"/>
          <w:color w:val="333333"/>
        </w:rPr>
        <w:t xml:space="preserve">es </w:t>
      </w:r>
      <w:r w:rsidRPr="00C2629A">
        <w:rPr>
          <w:rFonts w:ascii="Calibri Light" w:eastAsia="Times New Roman" w:hAnsi="Calibri Light"/>
          <w:color w:val="333333"/>
        </w:rPr>
        <w:t xml:space="preserve">are </w:t>
      </w:r>
      <w:r w:rsidR="004773A3" w:rsidRPr="00B41C30">
        <w:rPr>
          <w:rFonts w:ascii="Calibri Light" w:eastAsia="Times New Roman" w:hAnsi="Calibri Light"/>
          <w:b/>
          <w:color w:val="333333"/>
        </w:rPr>
        <w:t>NOT</w:t>
      </w:r>
      <w:r w:rsidR="004773A3" w:rsidRPr="00C2629A">
        <w:rPr>
          <w:rFonts w:ascii="Calibri Light" w:eastAsia="Times New Roman" w:hAnsi="Calibri Light"/>
          <w:color w:val="333333"/>
        </w:rPr>
        <w:t xml:space="preserve"> an allowable donation</w:t>
      </w:r>
      <w:r w:rsidRPr="00C2629A">
        <w:rPr>
          <w:rFonts w:ascii="Calibri Light" w:eastAsia="Times New Roman" w:hAnsi="Calibri Light"/>
          <w:color w:val="333333"/>
        </w:rPr>
        <w:t xml:space="preserve"> as part of your matching funding contribution.</w:t>
      </w:r>
    </w:p>
    <w:p w14:paraId="4612F6B1" w14:textId="77777777" w:rsidR="00C2629A" w:rsidRDefault="00C2629A" w:rsidP="00C2629A">
      <w:pPr>
        <w:pStyle w:val="NoSpacing"/>
        <w:rPr>
          <w:rFonts w:ascii="Calibri Light" w:eastAsia="Times New Roman" w:hAnsi="Calibri Light"/>
          <w:color w:val="333333"/>
        </w:rPr>
      </w:pPr>
    </w:p>
    <w:p w14:paraId="22C9D6F8" w14:textId="608EC2B5" w:rsidR="0091399A" w:rsidRPr="00C2629A" w:rsidRDefault="00C2629A" w:rsidP="00C2629A">
      <w:pPr>
        <w:pStyle w:val="NoSpacing"/>
        <w:rPr>
          <w:rFonts w:ascii="Calibri Light" w:eastAsia="Times New Roman" w:hAnsi="Calibri Light"/>
          <w:color w:val="333333"/>
        </w:rPr>
      </w:pPr>
      <w:r>
        <w:rPr>
          <w:rFonts w:ascii="Calibri Light" w:eastAsia="Times New Roman" w:hAnsi="Calibri Light"/>
          <w:color w:val="333333"/>
        </w:rPr>
        <w:t xml:space="preserve">As </w:t>
      </w:r>
      <w:r w:rsidR="0091399A" w:rsidRPr="00C2629A">
        <w:rPr>
          <w:rFonts w:ascii="Calibri Light" w:eastAsia="Times New Roman" w:hAnsi="Calibri Light"/>
          <w:color w:val="333333"/>
        </w:rPr>
        <w:t>PCAF</w:t>
      </w:r>
      <w:r w:rsidR="008C535A" w:rsidRPr="00C2629A">
        <w:rPr>
          <w:rFonts w:ascii="Calibri Light" w:eastAsia="Times New Roman" w:hAnsi="Calibri Light"/>
          <w:color w:val="333333"/>
        </w:rPr>
        <w:t xml:space="preserve"> is based on vol</w:t>
      </w:r>
      <w:r>
        <w:rPr>
          <w:rFonts w:ascii="Calibri Light" w:eastAsia="Times New Roman" w:hAnsi="Calibri Light"/>
          <w:color w:val="333333"/>
        </w:rPr>
        <w:t>unteer conservation involvement, i</w:t>
      </w:r>
      <w:r w:rsidR="008C535A" w:rsidRPr="00C2629A">
        <w:rPr>
          <w:rFonts w:ascii="Calibri Light" w:eastAsia="Times New Roman" w:hAnsi="Calibri Light"/>
          <w:color w:val="333333"/>
        </w:rPr>
        <w:t xml:space="preserve">t is important for us to know what </w:t>
      </w:r>
      <w:r w:rsidR="0005546F" w:rsidRPr="00C2629A">
        <w:rPr>
          <w:rFonts w:ascii="Calibri Light" w:eastAsia="Times New Roman" w:hAnsi="Calibri Light"/>
          <w:color w:val="333333"/>
        </w:rPr>
        <w:t xml:space="preserve">actual activities </w:t>
      </w:r>
      <w:r w:rsidR="008C535A" w:rsidRPr="00C2629A">
        <w:rPr>
          <w:rFonts w:ascii="Calibri Light" w:eastAsia="Times New Roman" w:hAnsi="Calibri Light"/>
          <w:color w:val="333333"/>
        </w:rPr>
        <w:t>your volunteers will be doing for the hours you have indicated.</w:t>
      </w:r>
      <w:r w:rsidR="00F66AC1" w:rsidRPr="00C2629A">
        <w:rPr>
          <w:rFonts w:ascii="Calibri Light" w:eastAsia="Times New Roman" w:hAnsi="Calibri Light"/>
          <w:color w:val="333333"/>
        </w:rPr>
        <w:t xml:space="preserve"> Please be specific. Where possible, indicate the activity and the volunteer hours required to complete the work</w:t>
      </w:r>
      <w:r w:rsidR="007F4A02" w:rsidRPr="00C2629A">
        <w:rPr>
          <w:rFonts w:ascii="Calibri Light" w:eastAsia="Times New Roman" w:hAnsi="Calibri Light"/>
          <w:color w:val="333333"/>
        </w:rPr>
        <w:t>; you may want to use a table showing different activities and estimated volunteer hours for each one</w:t>
      </w:r>
      <w:r w:rsidR="00F66AC1" w:rsidRPr="00C2629A">
        <w:rPr>
          <w:rFonts w:ascii="Calibri Light" w:eastAsia="Times New Roman" w:hAnsi="Calibri Light"/>
          <w:color w:val="333333"/>
        </w:rPr>
        <w:t xml:space="preserve">. </w:t>
      </w:r>
    </w:p>
    <w:p w14:paraId="08B7BA0B" w14:textId="77777777" w:rsidR="00B478E4" w:rsidRPr="00B756D9" w:rsidRDefault="00B478E4" w:rsidP="00B478E4">
      <w:pPr>
        <w:pStyle w:val="NoSpacing"/>
        <w:rPr>
          <w:rFonts w:ascii="Calibri Light" w:eastAsia="Times New Roman" w:hAnsi="Calibri Light"/>
          <w:color w:val="333333"/>
        </w:rPr>
      </w:pPr>
    </w:p>
    <w:p w14:paraId="0BA1106A" w14:textId="30887849" w:rsidR="0014372D" w:rsidRPr="00A65116" w:rsidRDefault="00A65116" w:rsidP="00A65116">
      <w:pPr>
        <w:pStyle w:val="Heading1"/>
        <w:numPr>
          <w:ilvl w:val="0"/>
          <w:numId w:val="38"/>
        </w:numPr>
        <w:spacing w:after="240"/>
        <w:rPr>
          <w:rFonts w:eastAsia="Times New Roman"/>
        </w:rPr>
      </w:pPr>
      <w:bookmarkStart w:id="4" w:name="_Project_Reporting"/>
      <w:bookmarkEnd w:id="4"/>
      <w:r w:rsidRPr="00A65116">
        <w:rPr>
          <w:rFonts w:eastAsia="Times New Roman"/>
        </w:rPr>
        <w:lastRenderedPageBreak/>
        <w:t>Project Reporting</w:t>
      </w:r>
    </w:p>
    <w:p w14:paraId="10FA84D9" w14:textId="252766B0" w:rsidR="00CD0061" w:rsidRDefault="00CD0061" w:rsidP="00CD0061">
      <w:pPr>
        <w:pStyle w:val="NoSpacing"/>
        <w:rPr>
          <w:rFonts w:ascii="Calibri Light" w:eastAsia="Times New Roman" w:hAnsi="Calibri Light"/>
          <w:color w:val="333333"/>
        </w:rPr>
      </w:pPr>
      <w:r>
        <w:rPr>
          <w:rFonts w:ascii="Calibri Light" w:eastAsia="Times New Roman" w:hAnsi="Calibri Light"/>
          <w:color w:val="333333"/>
        </w:rPr>
        <w:t>A</w:t>
      </w:r>
      <w:r w:rsidR="00DA0EB5" w:rsidRPr="00DA0EB5">
        <w:rPr>
          <w:rFonts w:ascii="Calibri Light" w:eastAsia="Times New Roman" w:hAnsi="Calibri Light"/>
          <w:color w:val="333333"/>
        </w:rPr>
        <w:t xml:space="preserve"> report on your Public Conservation Assistance Fund project is required </w:t>
      </w:r>
      <w:r>
        <w:rPr>
          <w:rFonts w:ascii="Calibri Light" w:eastAsia="Times New Roman" w:hAnsi="Calibri Light"/>
          <w:color w:val="333333"/>
        </w:rPr>
        <w:t>for all approved projects.</w:t>
      </w:r>
      <w:r w:rsidR="005F0BDF">
        <w:rPr>
          <w:rFonts w:ascii="Calibri Light" w:eastAsia="Times New Roman" w:hAnsi="Calibri Light"/>
          <w:color w:val="333333"/>
        </w:rPr>
        <w:t xml:space="preserve"> Note that t</w:t>
      </w:r>
      <w:r w:rsidR="005F0BDF" w:rsidRPr="005F0BDF">
        <w:rPr>
          <w:rFonts w:ascii="Calibri Light" w:eastAsia="Times New Roman" w:hAnsi="Calibri Light"/>
          <w:color w:val="333333"/>
        </w:rPr>
        <w:t>he cost of this report (photos, duplication, etc.) should be included in your initial budget.</w:t>
      </w:r>
    </w:p>
    <w:p w14:paraId="4542274F" w14:textId="77777777" w:rsidR="002959A3" w:rsidRDefault="002959A3" w:rsidP="002959A3">
      <w:pPr>
        <w:pStyle w:val="NoSpacing"/>
        <w:rPr>
          <w:rFonts w:ascii="Calibri Light" w:eastAsia="Times New Roman" w:hAnsi="Calibri Light"/>
          <w:color w:val="333333"/>
        </w:rPr>
      </w:pPr>
    </w:p>
    <w:p w14:paraId="29609852" w14:textId="79C05BC6" w:rsidR="005F0BDF" w:rsidRPr="005F0BDF" w:rsidRDefault="005F0BDF" w:rsidP="00224D92">
      <w:pPr>
        <w:pStyle w:val="Heading3"/>
        <w:spacing w:after="240"/>
        <w:ind w:left="720"/>
        <w:rPr>
          <w:rFonts w:eastAsia="Times New Roman"/>
        </w:rPr>
      </w:pPr>
      <w:r w:rsidRPr="005F0BDF">
        <w:rPr>
          <w:rFonts w:eastAsia="Times New Roman"/>
        </w:rPr>
        <w:t>Progress reports</w:t>
      </w:r>
    </w:p>
    <w:p w14:paraId="0814D2CF" w14:textId="344CE737" w:rsidR="00CD0061" w:rsidRDefault="00CD0061" w:rsidP="00224D92">
      <w:pPr>
        <w:pStyle w:val="NoSpacing"/>
        <w:spacing w:after="240"/>
        <w:ind w:left="720"/>
        <w:rPr>
          <w:rFonts w:ascii="Calibri Light" w:eastAsia="Times New Roman" w:hAnsi="Calibri Light"/>
          <w:color w:val="333333"/>
        </w:rPr>
      </w:pPr>
      <w:r>
        <w:rPr>
          <w:rFonts w:ascii="Calibri Light" w:eastAsia="Times New Roman" w:hAnsi="Calibri Light"/>
          <w:color w:val="333333"/>
        </w:rPr>
        <w:t>If you intend to apply for additional funds to support a multi-year project, you must submit a progress report with</w:t>
      </w:r>
      <w:r w:rsidR="00E7052D">
        <w:rPr>
          <w:rFonts w:ascii="Calibri Light" w:eastAsia="Times New Roman" w:hAnsi="Calibri Light"/>
          <w:color w:val="333333"/>
        </w:rPr>
        <w:t xml:space="preserve"> your </w:t>
      </w:r>
      <w:r>
        <w:rPr>
          <w:rFonts w:ascii="Calibri Light" w:eastAsia="Times New Roman" w:hAnsi="Calibri Light"/>
          <w:color w:val="333333"/>
        </w:rPr>
        <w:t>new PCAF application</w:t>
      </w:r>
      <w:r w:rsidR="005F0BDF">
        <w:rPr>
          <w:rFonts w:ascii="Calibri Light" w:eastAsia="Times New Roman" w:hAnsi="Calibri Light"/>
          <w:color w:val="333333"/>
        </w:rPr>
        <w:t xml:space="preserve"> by the deadline</w:t>
      </w:r>
      <w:r>
        <w:rPr>
          <w:rFonts w:ascii="Calibri Light" w:eastAsia="Times New Roman" w:hAnsi="Calibri Light"/>
          <w:color w:val="333333"/>
        </w:rPr>
        <w:t>. Your progress report should include a statement of expenditure and outline what activities have been completed to date.</w:t>
      </w:r>
      <w:r w:rsidR="00DA0EB5">
        <w:rPr>
          <w:rFonts w:ascii="Calibri Light" w:eastAsia="Times New Roman" w:hAnsi="Calibri Light"/>
          <w:color w:val="333333"/>
        </w:rPr>
        <w:t xml:space="preserve"> </w:t>
      </w:r>
    </w:p>
    <w:p w14:paraId="638DC0E6" w14:textId="16D06E27" w:rsidR="005F0BDF" w:rsidRDefault="005F0BDF" w:rsidP="00224D92">
      <w:pPr>
        <w:pStyle w:val="Heading3"/>
        <w:spacing w:after="240"/>
        <w:ind w:left="720"/>
        <w:rPr>
          <w:rFonts w:eastAsia="Times New Roman"/>
        </w:rPr>
      </w:pPr>
      <w:r w:rsidRPr="005F0BDF">
        <w:rPr>
          <w:rFonts w:eastAsia="Times New Roman"/>
        </w:rPr>
        <w:t>Final reports</w:t>
      </w:r>
    </w:p>
    <w:p w14:paraId="58070846" w14:textId="291666AE" w:rsidR="005F0BDF" w:rsidRDefault="005F0BDF" w:rsidP="00224D92">
      <w:pPr>
        <w:pStyle w:val="NoSpacing"/>
        <w:spacing w:after="240"/>
        <w:ind w:left="720"/>
        <w:rPr>
          <w:rFonts w:ascii="Calibri Light" w:eastAsia="Times New Roman" w:hAnsi="Calibri Light"/>
          <w:color w:val="333333"/>
        </w:rPr>
      </w:pPr>
      <w:r>
        <w:rPr>
          <w:rFonts w:ascii="Calibri Light" w:eastAsia="Times New Roman" w:hAnsi="Calibri Light"/>
          <w:color w:val="333333"/>
        </w:rPr>
        <w:t xml:space="preserve">PCAF funds must be used within five years of approval, and </w:t>
      </w:r>
      <w:r w:rsidRPr="005F0BDF">
        <w:rPr>
          <w:rFonts w:ascii="Calibri Light" w:eastAsia="Times New Roman" w:hAnsi="Calibri Light"/>
          <w:color w:val="333333"/>
        </w:rPr>
        <w:t>any unused funds must be returned within sixty (60) days of completion, termination or expiration of the allowable term.</w:t>
      </w:r>
      <w:r w:rsidR="00E7052D">
        <w:rPr>
          <w:rFonts w:ascii="Calibri Light" w:eastAsia="Times New Roman" w:hAnsi="Calibri Light"/>
          <w:color w:val="333333"/>
        </w:rPr>
        <w:t xml:space="preserve"> Upon completion of your project, a final report is required.</w:t>
      </w:r>
    </w:p>
    <w:p w14:paraId="29BAC2B2" w14:textId="43112D16" w:rsidR="002959A3" w:rsidRDefault="00E7052D" w:rsidP="002959A3">
      <w:pPr>
        <w:shd w:val="clear" w:color="auto" w:fill="FFFFFF"/>
        <w:spacing w:after="150" w:line="240" w:lineRule="auto"/>
        <w:rPr>
          <w:rFonts w:ascii="Calibri Light" w:eastAsia="Times New Roman" w:hAnsi="Calibri Light"/>
          <w:color w:val="333333"/>
        </w:rPr>
      </w:pPr>
      <w:r>
        <w:rPr>
          <w:rFonts w:ascii="Calibri Light" w:eastAsia="Times New Roman" w:hAnsi="Calibri Light"/>
          <w:color w:val="333333"/>
        </w:rPr>
        <w:t xml:space="preserve">Download the </w:t>
      </w:r>
      <w:r w:rsidRPr="0067054E">
        <w:rPr>
          <w:rFonts w:ascii="Calibri Light" w:eastAsia="Times New Roman" w:hAnsi="Calibri Light"/>
          <w:b/>
          <w:color w:val="333333"/>
        </w:rPr>
        <w:t>PCAF Report Form</w:t>
      </w:r>
      <w:r>
        <w:rPr>
          <w:rFonts w:ascii="Calibri Light" w:eastAsia="Times New Roman" w:hAnsi="Calibri Light"/>
          <w:color w:val="333333"/>
        </w:rPr>
        <w:t xml:space="preserve"> from</w:t>
      </w:r>
      <w:r w:rsidRPr="00E7052D">
        <w:rPr>
          <w:rFonts w:ascii="Calibri Light" w:eastAsia="Times New Roman" w:hAnsi="Calibri Light"/>
          <w:color w:val="333333"/>
        </w:rPr>
        <w:t xml:space="preserve"> our website and indicate if this is a final report or a progress report. </w:t>
      </w:r>
      <w:r>
        <w:rPr>
          <w:rFonts w:ascii="Calibri Light" w:eastAsia="Times New Roman" w:hAnsi="Calibri Light"/>
          <w:color w:val="333333"/>
        </w:rPr>
        <w:t xml:space="preserve">Don’t forget to </w:t>
      </w:r>
      <w:r w:rsidR="004A2F20">
        <w:rPr>
          <w:rFonts w:ascii="Calibri Light" w:eastAsia="Times New Roman" w:hAnsi="Calibri Light"/>
          <w:color w:val="333333"/>
        </w:rPr>
        <w:t xml:space="preserve">include any </w:t>
      </w:r>
      <w:r w:rsidR="00713B62">
        <w:rPr>
          <w:rFonts w:ascii="Calibri Light" w:eastAsia="Times New Roman" w:hAnsi="Calibri Light"/>
          <w:color w:val="333333"/>
        </w:rPr>
        <w:t>high-resolution</w:t>
      </w:r>
      <w:r w:rsidR="004A2F20">
        <w:rPr>
          <w:rFonts w:ascii="Calibri Light" w:eastAsia="Times New Roman" w:hAnsi="Calibri Light"/>
          <w:color w:val="333333"/>
        </w:rPr>
        <w:t xml:space="preserve"> </w:t>
      </w:r>
      <w:r w:rsidR="004A2F20" w:rsidRPr="004A2F20">
        <w:rPr>
          <w:rFonts w:ascii="Calibri Light" w:eastAsia="Times New Roman" w:hAnsi="Calibri Light"/>
          <w:color w:val="333333"/>
        </w:rPr>
        <w:t>photos documenting your project, news clippings, etc. as these are useful for displays, presentations and other public relations activities.</w:t>
      </w:r>
      <w:r w:rsidR="002959A3">
        <w:rPr>
          <w:rFonts w:ascii="Calibri Light" w:eastAsia="Times New Roman" w:hAnsi="Calibri Light"/>
          <w:color w:val="333333"/>
        </w:rPr>
        <w:t xml:space="preserve"> We may share your story as inspiration for others!</w:t>
      </w:r>
    </w:p>
    <w:p w14:paraId="03696B1D" w14:textId="2A92EA71" w:rsidR="002959A3" w:rsidRPr="000C4A2C" w:rsidRDefault="002959A3" w:rsidP="002959A3">
      <w:pPr>
        <w:shd w:val="clear" w:color="auto" w:fill="FFFFFF"/>
        <w:spacing w:after="150" w:line="240" w:lineRule="auto"/>
        <w:rPr>
          <w:rFonts w:ascii="Calibri Light" w:eastAsia="Times New Roman" w:hAnsi="Calibri Light"/>
          <w:color w:val="333333"/>
        </w:rPr>
      </w:pPr>
      <w:r w:rsidRPr="000C4A2C">
        <w:rPr>
          <w:rFonts w:ascii="Calibri Light" w:eastAsia="Times New Roman" w:hAnsi="Calibri Light"/>
          <w:color w:val="333333"/>
        </w:rPr>
        <w:t>Once complete, you can email your report</w:t>
      </w:r>
      <w:r w:rsidR="0067054E" w:rsidRPr="000C4A2C">
        <w:rPr>
          <w:rFonts w:ascii="Calibri Light" w:eastAsia="Times New Roman" w:hAnsi="Calibri Light"/>
          <w:color w:val="333333"/>
        </w:rPr>
        <w:t xml:space="preserve"> and any attachments</w:t>
      </w:r>
      <w:r w:rsidRPr="000C4A2C">
        <w:rPr>
          <w:rFonts w:ascii="Calibri Light" w:eastAsia="Times New Roman" w:hAnsi="Calibri Light"/>
          <w:color w:val="333333"/>
        </w:rPr>
        <w:t xml:space="preserve"> to</w:t>
      </w:r>
      <w:r w:rsidRPr="002959A3">
        <w:rPr>
          <w:rFonts w:ascii="Calibri Light" w:eastAsia="Times New Roman" w:hAnsi="Calibri Light"/>
          <w:color w:val="606060"/>
          <w:lang w:eastAsia="en-CA"/>
        </w:rPr>
        <w:t> </w:t>
      </w:r>
      <w:hyperlink r:id="rId7" w:tgtFrame="_blank" w:history="1">
        <w:r w:rsidRPr="002959A3">
          <w:rPr>
            <w:rFonts w:ascii="Calibri Light" w:eastAsia="Times New Roman" w:hAnsi="Calibri Light"/>
            <w:color w:val="337AB7"/>
            <w:lang w:eastAsia="en-CA"/>
          </w:rPr>
          <w:t>reporting@hctf.ca</w:t>
        </w:r>
      </w:hyperlink>
      <w:r w:rsidRPr="002959A3">
        <w:rPr>
          <w:rFonts w:ascii="Calibri Light" w:eastAsia="Times New Roman" w:hAnsi="Calibri Light"/>
          <w:color w:val="337AB7"/>
          <w:lang w:eastAsia="en-CA"/>
        </w:rPr>
        <w:t xml:space="preserve"> </w:t>
      </w:r>
      <w:r w:rsidRPr="000C4A2C">
        <w:rPr>
          <w:rFonts w:ascii="Calibri Light" w:eastAsia="Times New Roman" w:hAnsi="Calibri Light"/>
          <w:color w:val="333333"/>
        </w:rPr>
        <w:t>or mail it to:</w:t>
      </w:r>
    </w:p>
    <w:p w14:paraId="39166A03" w14:textId="77777777" w:rsidR="0035424F" w:rsidRPr="000C4A2C" w:rsidRDefault="002959A3" w:rsidP="0035424F">
      <w:pPr>
        <w:shd w:val="clear" w:color="auto" w:fill="FFFFFF"/>
        <w:spacing w:after="0" w:line="240" w:lineRule="auto"/>
        <w:jc w:val="center"/>
        <w:rPr>
          <w:rFonts w:ascii="Calibri Light" w:eastAsia="Times New Roman" w:hAnsi="Calibri Light"/>
          <w:color w:val="333333"/>
        </w:rPr>
      </w:pPr>
      <w:r w:rsidRPr="000C4A2C">
        <w:rPr>
          <w:rFonts w:ascii="Calibri Light" w:eastAsia="Times New Roman" w:hAnsi="Calibri Light"/>
          <w:color w:val="333333"/>
        </w:rPr>
        <w:t>Public Conservation Assistance Fund</w:t>
      </w:r>
      <w:r w:rsidRPr="000C4A2C">
        <w:rPr>
          <w:rFonts w:ascii="Calibri Light" w:eastAsia="Times New Roman" w:hAnsi="Calibri Light"/>
          <w:color w:val="333333"/>
        </w:rPr>
        <w:br/>
        <w:t>#102 – 2957 Jutland Road </w:t>
      </w:r>
      <w:r w:rsidRPr="000C4A2C">
        <w:rPr>
          <w:rFonts w:ascii="Calibri Light" w:eastAsia="Times New Roman" w:hAnsi="Calibri Light"/>
          <w:color w:val="333333"/>
        </w:rPr>
        <w:br/>
        <w:t xml:space="preserve">Victoria, BC </w:t>
      </w:r>
    </w:p>
    <w:p w14:paraId="2AA036FD" w14:textId="5AC2464C" w:rsidR="00032302" w:rsidRPr="000543D6" w:rsidRDefault="002959A3" w:rsidP="000543D6">
      <w:pPr>
        <w:shd w:val="clear" w:color="auto" w:fill="FFFFFF"/>
        <w:spacing w:after="0" w:line="240" w:lineRule="auto"/>
        <w:jc w:val="center"/>
        <w:rPr>
          <w:rFonts w:ascii="Calibri Light" w:eastAsia="Times New Roman" w:hAnsi="Calibri Light"/>
          <w:color w:val="333333"/>
        </w:rPr>
      </w:pPr>
      <w:r w:rsidRPr="000C4A2C">
        <w:rPr>
          <w:rFonts w:ascii="Calibri Light" w:eastAsia="Times New Roman" w:hAnsi="Calibri Light"/>
          <w:color w:val="333333"/>
        </w:rPr>
        <w:t>V8T 5J9</w:t>
      </w:r>
    </w:p>
    <w:p w14:paraId="2F595344" w14:textId="5DD06321" w:rsidR="0005546F" w:rsidRPr="00DA0EB5" w:rsidRDefault="00A65116" w:rsidP="00DA0EB5">
      <w:pPr>
        <w:pStyle w:val="Heading1"/>
        <w:numPr>
          <w:ilvl w:val="0"/>
          <w:numId w:val="38"/>
        </w:numPr>
        <w:spacing w:after="240"/>
        <w:rPr>
          <w:rFonts w:eastAsia="Times New Roman"/>
        </w:rPr>
      </w:pPr>
      <w:bookmarkStart w:id="5" w:name="_Project_Administration"/>
      <w:bookmarkEnd w:id="5"/>
      <w:r w:rsidRPr="00A65116">
        <w:rPr>
          <w:rFonts w:eastAsia="Times New Roman"/>
        </w:rPr>
        <w:t xml:space="preserve">Project Administration </w:t>
      </w:r>
    </w:p>
    <w:p w14:paraId="661BD787" w14:textId="77777777" w:rsidR="00393E81" w:rsidRDefault="00393E81" w:rsidP="00555E26">
      <w:pPr>
        <w:pStyle w:val="Heading3"/>
        <w:spacing w:after="240"/>
        <w:rPr>
          <w:rFonts w:eastAsia="Times New Roman"/>
        </w:rPr>
      </w:pPr>
      <w:r>
        <w:rPr>
          <w:rFonts w:eastAsia="Times New Roman"/>
        </w:rPr>
        <w:t>Mandatory Letter of Support</w:t>
      </w:r>
    </w:p>
    <w:p w14:paraId="4E225DBA" w14:textId="77777777" w:rsidR="00B54C06" w:rsidRDefault="00B54C06" w:rsidP="00B54C06">
      <w:pPr>
        <w:pStyle w:val="NoSpacing"/>
        <w:rPr>
          <w:rFonts w:ascii="Calibri Light" w:eastAsia="Times New Roman" w:hAnsi="Calibri Light"/>
          <w:color w:val="333333"/>
        </w:rPr>
      </w:pPr>
      <w:r w:rsidRPr="00964F9D">
        <w:rPr>
          <w:rFonts w:ascii="Calibri Light" w:eastAsia="Times New Roman" w:hAnsi="Calibri Light"/>
          <w:color w:val="333333"/>
        </w:rPr>
        <w:t xml:space="preserve">A </w:t>
      </w:r>
      <w:r w:rsidRPr="00393E81">
        <w:rPr>
          <w:rFonts w:ascii="Calibri Light" w:eastAsia="Times New Roman" w:hAnsi="Calibri Light"/>
        </w:rPr>
        <w:t>mandatory letter of support</w:t>
      </w:r>
      <w:r w:rsidRPr="00393E81">
        <w:rPr>
          <w:rFonts w:ascii="Calibri Light" w:eastAsia="Times New Roman" w:hAnsi="Calibri Light"/>
          <w:color w:val="333333"/>
        </w:rPr>
        <w:t xml:space="preserve"> </w:t>
      </w:r>
      <w:r w:rsidRPr="00964F9D">
        <w:rPr>
          <w:rFonts w:ascii="Calibri Light" w:eastAsia="Times New Roman" w:hAnsi="Calibri Light"/>
          <w:color w:val="333333"/>
        </w:rPr>
        <w:t>(email is also accept</w:t>
      </w:r>
      <w:r>
        <w:rPr>
          <w:rFonts w:ascii="Calibri Light" w:eastAsia="Times New Roman" w:hAnsi="Calibri Light"/>
          <w:color w:val="333333"/>
        </w:rPr>
        <w:t>ed</w:t>
      </w:r>
      <w:r w:rsidRPr="00964F9D">
        <w:rPr>
          <w:rFonts w:ascii="Calibri Light" w:eastAsia="Times New Roman" w:hAnsi="Calibri Light"/>
          <w:color w:val="333333"/>
        </w:rPr>
        <w:t xml:space="preserve">) </w:t>
      </w:r>
      <w:r w:rsidRPr="00744679">
        <w:rPr>
          <w:rFonts w:ascii="Calibri Light" w:eastAsia="Times New Roman" w:hAnsi="Calibri Light"/>
          <w:b/>
          <w:color w:val="333333"/>
        </w:rPr>
        <w:t>must</w:t>
      </w:r>
      <w:r w:rsidRPr="00964F9D">
        <w:rPr>
          <w:rFonts w:ascii="Calibri Light" w:eastAsia="Times New Roman" w:hAnsi="Calibri Light"/>
          <w:color w:val="333333"/>
        </w:rPr>
        <w:t xml:space="preserve"> be submitted with your PCAF application.  </w:t>
      </w:r>
    </w:p>
    <w:p w14:paraId="1F3E251A" w14:textId="77777777" w:rsidR="00B54C06" w:rsidRDefault="00B54C06" w:rsidP="00B54C06">
      <w:pPr>
        <w:pStyle w:val="NoSpacing"/>
        <w:rPr>
          <w:rFonts w:ascii="Calibri Light" w:eastAsia="Times New Roman" w:hAnsi="Calibri Light"/>
          <w:color w:val="333333"/>
        </w:rPr>
      </w:pPr>
    </w:p>
    <w:p w14:paraId="33523292" w14:textId="77777777" w:rsidR="00B82B9D" w:rsidRPr="00EF17EC" w:rsidRDefault="00B82B9D" w:rsidP="00B82B9D">
      <w:pPr>
        <w:pStyle w:val="NoSpacing"/>
        <w:rPr>
          <w:rFonts w:ascii="Calibri Light" w:eastAsia="Times New Roman" w:hAnsi="Calibri Light"/>
          <w:color w:val="333333"/>
        </w:rPr>
      </w:pPr>
      <w:r w:rsidRPr="00EF17EC">
        <w:rPr>
          <w:rFonts w:ascii="Calibri Light" w:eastAsia="Times New Roman" w:hAnsi="Calibri Light"/>
          <w:color w:val="333333"/>
        </w:rPr>
        <w:t xml:space="preserve">If your project is on </w:t>
      </w:r>
      <w:r w:rsidRPr="00EF17EC">
        <w:rPr>
          <w:rFonts w:ascii="Calibri Light" w:eastAsia="Times New Roman" w:hAnsi="Calibri Light"/>
          <w:i/>
          <w:color w:val="333333"/>
        </w:rPr>
        <w:t>federal owned/controlled</w:t>
      </w:r>
      <w:r w:rsidRPr="00EF17EC">
        <w:rPr>
          <w:rFonts w:ascii="Calibri Light" w:eastAsia="Times New Roman" w:hAnsi="Calibri Light"/>
          <w:color w:val="333333"/>
        </w:rPr>
        <w:t xml:space="preserve"> </w:t>
      </w:r>
      <w:r w:rsidRPr="00EF17EC">
        <w:rPr>
          <w:rFonts w:ascii="Calibri Light" w:eastAsia="Times New Roman" w:hAnsi="Calibri Light"/>
          <w:i/>
          <w:color w:val="333333"/>
        </w:rPr>
        <w:t>land</w:t>
      </w:r>
      <w:r w:rsidRPr="00EF17EC">
        <w:rPr>
          <w:rFonts w:ascii="Calibri Light" w:eastAsia="Times New Roman" w:hAnsi="Calibri Light"/>
          <w:color w:val="333333"/>
        </w:rPr>
        <w:t>, a letter of support from the Federal government is required. For example, if you are working on a military base, this would come from the Department of Defense, or if you are on an area such as Alaksen or Little Qualicum estuary, a letter should come from Canadian Wildlife Service or Environment Canada Climate Change.</w:t>
      </w:r>
    </w:p>
    <w:p w14:paraId="736AE0FB" w14:textId="77777777" w:rsidR="00B82B9D" w:rsidRPr="00EF17EC" w:rsidRDefault="00B82B9D" w:rsidP="00B82B9D">
      <w:pPr>
        <w:pStyle w:val="NoSpacing"/>
        <w:rPr>
          <w:rFonts w:ascii="Calibri Light" w:eastAsia="Times New Roman" w:hAnsi="Calibri Light"/>
          <w:color w:val="333333"/>
        </w:rPr>
      </w:pPr>
    </w:p>
    <w:p w14:paraId="6645E422" w14:textId="77777777" w:rsidR="00B82B9D" w:rsidRDefault="00B82B9D" w:rsidP="00B82B9D">
      <w:pPr>
        <w:pStyle w:val="NoSpacing"/>
        <w:rPr>
          <w:rFonts w:ascii="Calibri Light" w:eastAsia="Times New Roman" w:hAnsi="Calibri Light"/>
          <w:color w:val="333333"/>
        </w:rPr>
      </w:pPr>
      <w:r w:rsidRPr="00EF17EC">
        <w:rPr>
          <w:rFonts w:ascii="Calibri Light" w:eastAsia="Times New Roman" w:hAnsi="Calibri Light"/>
          <w:color w:val="333333"/>
        </w:rPr>
        <w:t xml:space="preserve">If your project is on </w:t>
      </w:r>
      <w:r w:rsidRPr="00EF17EC">
        <w:rPr>
          <w:rFonts w:ascii="Calibri Light" w:eastAsia="Times New Roman" w:hAnsi="Calibri Light"/>
          <w:i/>
          <w:color w:val="333333"/>
        </w:rPr>
        <w:t>First Nations land</w:t>
      </w:r>
      <w:r w:rsidRPr="00EF17EC">
        <w:rPr>
          <w:rFonts w:ascii="Calibri Light" w:eastAsia="Times New Roman" w:hAnsi="Calibri Light"/>
          <w:color w:val="333333"/>
        </w:rPr>
        <w:t>, a letter of support from Band Council is required.</w:t>
      </w:r>
      <w:r>
        <w:rPr>
          <w:rFonts w:ascii="Calibri Light" w:eastAsia="Times New Roman" w:hAnsi="Calibri Light"/>
          <w:color w:val="333333"/>
        </w:rPr>
        <w:t xml:space="preserve"> </w:t>
      </w:r>
    </w:p>
    <w:p w14:paraId="224DDC5F" w14:textId="77777777" w:rsidR="00B82B9D" w:rsidRDefault="00B82B9D" w:rsidP="00B54C06">
      <w:pPr>
        <w:pStyle w:val="NoSpacing"/>
        <w:spacing w:after="240"/>
        <w:rPr>
          <w:rFonts w:ascii="Calibri Light" w:eastAsia="Times New Roman" w:hAnsi="Calibri Light"/>
          <w:color w:val="333333"/>
        </w:rPr>
      </w:pPr>
    </w:p>
    <w:p w14:paraId="707F7386" w14:textId="5BBDD330" w:rsidR="00964F9D" w:rsidRDefault="00B54C06" w:rsidP="00B54C06">
      <w:pPr>
        <w:pStyle w:val="NoSpacing"/>
        <w:spacing w:after="240"/>
        <w:rPr>
          <w:rFonts w:ascii="Calibri Light" w:eastAsia="Times New Roman" w:hAnsi="Calibri Light"/>
          <w:color w:val="333333"/>
        </w:rPr>
      </w:pPr>
      <w:r>
        <w:rPr>
          <w:rFonts w:ascii="Calibri Light" w:eastAsia="Times New Roman" w:hAnsi="Calibri Light"/>
          <w:color w:val="333333"/>
        </w:rPr>
        <w:lastRenderedPageBreak/>
        <w:t>For all other projects, please e</w:t>
      </w:r>
      <w:r w:rsidR="00964F9D" w:rsidRPr="00964F9D">
        <w:rPr>
          <w:rFonts w:ascii="Calibri Light" w:eastAsia="Times New Roman" w:hAnsi="Calibri Light"/>
          <w:color w:val="333333"/>
        </w:rPr>
        <w:t xml:space="preserve">nsure you have contacted the appropriate </w:t>
      </w:r>
      <w:r w:rsidR="007F4A02" w:rsidRPr="00964F9D">
        <w:rPr>
          <w:rFonts w:ascii="Calibri Light" w:eastAsia="Times New Roman" w:hAnsi="Calibri Light"/>
          <w:color w:val="333333"/>
        </w:rPr>
        <w:t xml:space="preserve">regional </w:t>
      </w:r>
      <w:r w:rsidR="00964F9D" w:rsidRPr="00964F9D">
        <w:rPr>
          <w:rFonts w:ascii="Calibri Light" w:eastAsia="Times New Roman" w:hAnsi="Calibri Light"/>
          <w:color w:val="333333"/>
        </w:rPr>
        <w:t xml:space="preserve">fish and wildlife staff about your project. </w:t>
      </w:r>
      <w:r>
        <w:rPr>
          <w:rFonts w:ascii="Calibri Light" w:eastAsia="Times New Roman" w:hAnsi="Calibri Light"/>
          <w:color w:val="333333"/>
        </w:rPr>
        <w:t>N</w:t>
      </w:r>
      <w:r w:rsidR="00964F9D" w:rsidRPr="00964F9D">
        <w:rPr>
          <w:rFonts w:ascii="Calibri Light" w:eastAsia="Times New Roman" w:hAnsi="Calibri Light"/>
          <w:color w:val="333333"/>
        </w:rPr>
        <w:t>ote that r</w:t>
      </w:r>
      <w:r w:rsidR="002F19DC" w:rsidRPr="00964F9D">
        <w:rPr>
          <w:rFonts w:ascii="Calibri Light" w:eastAsia="Times New Roman" w:hAnsi="Calibri Light"/>
          <w:color w:val="333333"/>
        </w:rPr>
        <w:t>esponsibility for different species and habitats is distributed among several branches in two different provincial government ministries. The most appropriate regional fish and wildlife biologist may work for either the Ministry of Environment (MOE) or the Ministry of Forests, Lands and Natural Resource Operations (FLNRO).</w:t>
      </w:r>
      <w:r w:rsidR="00EC44C4" w:rsidRPr="00EC44C4">
        <w:t xml:space="preserve"> </w:t>
      </w:r>
      <w:r w:rsidR="00EC44C4" w:rsidRPr="00EC44C4">
        <w:rPr>
          <w:rFonts w:ascii="Calibri Light" w:eastAsia="Times New Roman" w:hAnsi="Calibri Light"/>
          <w:color w:val="333333"/>
        </w:rPr>
        <w:t xml:space="preserve">It is recommended that </w:t>
      </w:r>
      <w:r w:rsidR="00EC44C4">
        <w:rPr>
          <w:rFonts w:ascii="Calibri Light" w:eastAsia="Times New Roman" w:hAnsi="Calibri Light"/>
          <w:color w:val="333333"/>
        </w:rPr>
        <w:t xml:space="preserve">you contact these individuals </w:t>
      </w:r>
      <w:r w:rsidR="004F7FC4">
        <w:rPr>
          <w:rFonts w:ascii="Calibri Light" w:eastAsia="Times New Roman" w:hAnsi="Calibri Light"/>
          <w:color w:val="333333"/>
        </w:rPr>
        <w:t xml:space="preserve">early, </w:t>
      </w:r>
      <w:r w:rsidR="007D1E97">
        <w:rPr>
          <w:rFonts w:ascii="Calibri Light" w:eastAsia="Times New Roman" w:hAnsi="Calibri Light"/>
          <w:color w:val="333333"/>
        </w:rPr>
        <w:t xml:space="preserve">i.e. </w:t>
      </w:r>
      <w:r w:rsidR="00EC44C4">
        <w:rPr>
          <w:rFonts w:ascii="Calibri Light" w:eastAsia="Times New Roman" w:hAnsi="Calibri Light"/>
          <w:color w:val="333333"/>
        </w:rPr>
        <w:t xml:space="preserve">during </w:t>
      </w:r>
      <w:r w:rsidR="00EC44C4" w:rsidRPr="00EC44C4">
        <w:rPr>
          <w:rFonts w:ascii="Calibri Light" w:eastAsia="Times New Roman" w:hAnsi="Calibri Light"/>
          <w:color w:val="333333"/>
        </w:rPr>
        <w:t xml:space="preserve">the planning phase of </w:t>
      </w:r>
      <w:r w:rsidR="00EC44C4">
        <w:rPr>
          <w:rFonts w:ascii="Calibri Light" w:eastAsia="Times New Roman" w:hAnsi="Calibri Light"/>
          <w:color w:val="333333"/>
        </w:rPr>
        <w:t>your</w:t>
      </w:r>
      <w:r w:rsidR="00EC44C4" w:rsidRPr="00EC44C4">
        <w:rPr>
          <w:rFonts w:ascii="Calibri Light" w:eastAsia="Times New Roman" w:hAnsi="Calibri Light"/>
          <w:color w:val="333333"/>
        </w:rPr>
        <w:t xml:space="preserve"> project.</w:t>
      </w:r>
    </w:p>
    <w:p w14:paraId="6BF9C28E" w14:textId="77777777" w:rsidR="00393E81" w:rsidRDefault="00401937" w:rsidP="00EC44C4">
      <w:pPr>
        <w:pStyle w:val="NoSpacing"/>
        <w:rPr>
          <w:rFonts w:ascii="Calibri Light" w:eastAsia="Times New Roman" w:hAnsi="Calibri Light"/>
          <w:color w:val="333333"/>
        </w:rPr>
      </w:pPr>
      <w:r w:rsidRPr="00EC44C4">
        <w:rPr>
          <w:rFonts w:ascii="Calibri Light" w:eastAsia="Times New Roman" w:hAnsi="Calibri Light"/>
          <w:color w:val="333333"/>
        </w:rPr>
        <w:t xml:space="preserve">Use the </w:t>
      </w:r>
      <w:r w:rsidR="002F19DC" w:rsidRPr="00EC44C4">
        <w:rPr>
          <w:rFonts w:ascii="Calibri Light" w:eastAsia="Times New Roman" w:hAnsi="Calibri Light"/>
          <w:color w:val="333333"/>
        </w:rPr>
        <w:t xml:space="preserve">following </w:t>
      </w:r>
      <w:r w:rsidRPr="00EC44C4">
        <w:rPr>
          <w:rFonts w:ascii="Calibri Light" w:eastAsia="Times New Roman" w:hAnsi="Calibri Light"/>
          <w:color w:val="333333"/>
        </w:rPr>
        <w:t>link</w:t>
      </w:r>
      <w:r w:rsidR="002F19DC" w:rsidRPr="00EC44C4">
        <w:rPr>
          <w:rFonts w:ascii="Calibri Light" w:eastAsia="Times New Roman" w:hAnsi="Calibri Light"/>
          <w:color w:val="333333"/>
        </w:rPr>
        <w:t>s</w:t>
      </w:r>
      <w:r w:rsidRPr="00EC44C4">
        <w:rPr>
          <w:rFonts w:ascii="Calibri Light" w:eastAsia="Times New Roman" w:hAnsi="Calibri Light"/>
          <w:color w:val="333333"/>
        </w:rPr>
        <w:t xml:space="preserve"> to locate provincial fish and wildlife biologist</w:t>
      </w:r>
      <w:r w:rsidR="002F19DC" w:rsidRPr="00EC44C4">
        <w:rPr>
          <w:rFonts w:ascii="Calibri Light" w:eastAsia="Times New Roman" w:hAnsi="Calibri Light"/>
          <w:color w:val="333333"/>
        </w:rPr>
        <w:t>s</w:t>
      </w:r>
      <w:r w:rsidRPr="00EC44C4">
        <w:rPr>
          <w:rFonts w:ascii="Calibri Light" w:eastAsia="Times New Roman" w:hAnsi="Calibri Light"/>
          <w:color w:val="333333"/>
        </w:rPr>
        <w:t xml:space="preserve"> in your region</w:t>
      </w:r>
      <w:r w:rsidR="002F19DC" w:rsidRPr="00EC44C4">
        <w:rPr>
          <w:rFonts w:ascii="Calibri Light" w:eastAsia="Times New Roman" w:hAnsi="Calibri Light"/>
          <w:color w:val="333333"/>
        </w:rPr>
        <w:t>:</w:t>
      </w:r>
    </w:p>
    <w:tbl>
      <w:tblPr>
        <w:tblStyle w:val="TableGrid"/>
        <w:tblW w:w="0" w:type="auto"/>
        <w:tblLook w:val="04A0" w:firstRow="1" w:lastRow="0" w:firstColumn="1" w:lastColumn="0" w:noHBand="0" w:noVBand="1"/>
      </w:tblPr>
      <w:tblGrid>
        <w:gridCol w:w="3397"/>
        <w:gridCol w:w="5953"/>
      </w:tblGrid>
      <w:tr w:rsidR="00393E81" w14:paraId="6389C50E" w14:textId="77777777" w:rsidTr="00393E81">
        <w:tc>
          <w:tcPr>
            <w:tcW w:w="3397" w:type="dxa"/>
          </w:tcPr>
          <w:p w14:paraId="17F19764" w14:textId="77F6B7FE" w:rsidR="00393E81" w:rsidRPr="00393E81" w:rsidRDefault="00393E81" w:rsidP="00393E81">
            <w:pPr>
              <w:pStyle w:val="NoSpacing"/>
              <w:rPr>
                <w:rFonts w:ascii="Calibri Light" w:eastAsia="Times New Roman" w:hAnsi="Calibri Light"/>
                <w:color w:val="333333"/>
              </w:rPr>
            </w:pPr>
            <w:r w:rsidRPr="00393E81">
              <w:rPr>
                <w:rFonts w:ascii="Calibri Light" w:eastAsia="Times New Roman" w:hAnsi="Calibri Light"/>
                <w:color w:val="333333"/>
              </w:rPr>
              <w:t>MOE regional</w:t>
            </w:r>
            <w:r>
              <w:rPr>
                <w:rFonts w:ascii="Calibri Light" w:eastAsia="Times New Roman" w:hAnsi="Calibri Light"/>
                <w:color w:val="333333"/>
              </w:rPr>
              <w:t xml:space="preserve"> operations directory:</w:t>
            </w:r>
          </w:p>
        </w:tc>
        <w:tc>
          <w:tcPr>
            <w:tcW w:w="5953" w:type="dxa"/>
          </w:tcPr>
          <w:p w14:paraId="164107C6" w14:textId="77777777" w:rsidR="00393E81" w:rsidRDefault="00393E81" w:rsidP="00393E81">
            <w:pPr>
              <w:pStyle w:val="NoSpacing"/>
              <w:rPr>
                <w:rFonts w:ascii="Calibri Light" w:eastAsia="Times New Roman" w:hAnsi="Calibri Light"/>
                <w:color w:val="333333"/>
              </w:rPr>
            </w:pPr>
            <w:r w:rsidRPr="00731614">
              <w:rPr>
                <w:rFonts w:ascii="Calibri Light" w:eastAsia="Times New Roman" w:hAnsi="Calibri Light"/>
                <w:color w:val="333333"/>
              </w:rPr>
              <w:t xml:space="preserve">Click on the regional office for your area to find the fish or wildlife staff who can help advise you: </w:t>
            </w:r>
            <w:hyperlink r:id="rId8" w:history="1">
              <w:r w:rsidRPr="00731614">
                <w:rPr>
                  <w:rStyle w:val="Hyperlink"/>
                  <w:rFonts w:ascii="Calibri Light" w:eastAsia="Times New Roman" w:hAnsi="Calibri Light"/>
                </w:rPr>
                <w:t>www.env.gov.bc.ca/main/regions.html</w:t>
              </w:r>
            </w:hyperlink>
            <w:r w:rsidRPr="00731614">
              <w:rPr>
                <w:rFonts w:ascii="Calibri Light" w:eastAsia="Times New Roman" w:hAnsi="Calibri Light"/>
                <w:color w:val="333333"/>
              </w:rPr>
              <w:t xml:space="preserve"> </w:t>
            </w:r>
          </w:p>
          <w:p w14:paraId="2A499299" w14:textId="1816815E" w:rsidR="00393E81" w:rsidRDefault="00393E81" w:rsidP="00393E81">
            <w:pPr>
              <w:pStyle w:val="NoSpacing"/>
              <w:rPr>
                <w:rFonts w:ascii="Calibri Light" w:eastAsia="Times New Roman" w:hAnsi="Calibri Light"/>
                <w:color w:val="333333"/>
              </w:rPr>
            </w:pPr>
          </w:p>
        </w:tc>
      </w:tr>
      <w:tr w:rsidR="00393E81" w14:paraId="7F4F0140" w14:textId="77777777" w:rsidTr="00393E81">
        <w:tc>
          <w:tcPr>
            <w:tcW w:w="3397" w:type="dxa"/>
          </w:tcPr>
          <w:p w14:paraId="3759A33F" w14:textId="5B3DE928" w:rsidR="00393E81" w:rsidRPr="00393E81" w:rsidRDefault="00393E81" w:rsidP="00393E81">
            <w:pPr>
              <w:pStyle w:val="NoSpacing"/>
              <w:rPr>
                <w:rFonts w:ascii="Calibri Light" w:eastAsia="Times New Roman" w:hAnsi="Calibri Light"/>
                <w:color w:val="333333"/>
              </w:rPr>
            </w:pPr>
            <w:r w:rsidRPr="00393E81">
              <w:rPr>
                <w:rFonts w:ascii="Calibri Light" w:eastAsia="Times New Roman" w:hAnsi="Calibri Light"/>
                <w:color w:val="333333"/>
              </w:rPr>
              <w:t xml:space="preserve">FLNRO Regional offices list: </w:t>
            </w:r>
          </w:p>
        </w:tc>
        <w:tc>
          <w:tcPr>
            <w:tcW w:w="5953" w:type="dxa"/>
          </w:tcPr>
          <w:p w14:paraId="4EFD9631" w14:textId="77777777" w:rsidR="00393E81" w:rsidRDefault="0077360B" w:rsidP="00393E81">
            <w:pPr>
              <w:pStyle w:val="NoSpacing"/>
              <w:rPr>
                <w:rStyle w:val="Hyperlink"/>
                <w:rFonts w:ascii="Calibri Light" w:eastAsia="Times New Roman" w:hAnsi="Calibri Light"/>
              </w:rPr>
            </w:pPr>
            <w:hyperlink r:id="rId9" w:history="1">
              <w:r w:rsidR="00393E81" w:rsidRPr="00731614">
                <w:rPr>
                  <w:rStyle w:val="Hyperlink"/>
                  <w:rFonts w:ascii="Calibri Light" w:eastAsia="Times New Roman" w:hAnsi="Calibri Light"/>
                </w:rPr>
                <w:t>www.env.gov.bc.ca/fw/offices.html</w:t>
              </w:r>
            </w:hyperlink>
          </w:p>
          <w:p w14:paraId="04D876B7" w14:textId="326DA307" w:rsidR="00393E81" w:rsidRDefault="00393E81" w:rsidP="00393E81">
            <w:pPr>
              <w:pStyle w:val="NoSpacing"/>
              <w:rPr>
                <w:rFonts w:ascii="Calibri Light" w:eastAsia="Times New Roman" w:hAnsi="Calibri Light"/>
                <w:color w:val="333333"/>
              </w:rPr>
            </w:pPr>
          </w:p>
        </w:tc>
      </w:tr>
      <w:tr w:rsidR="00393E81" w14:paraId="6732220C" w14:textId="77777777" w:rsidTr="00393E81">
        <w:tc>
          <w:tcPr>
            <w:tcW w:w="3397" w:type="dxa"/>
          </w:tcPr>
          <w:p w14:paraId="14EFEBFD" w14:textId="71267C2B" w:rsidR="00393E81" w:rsidRPr="00393E81" w:rsidRDefault="00393E81" w:rsidP="00393E81">
            <w:pPr>
              <w:pStyle w:val="NoSpacing"/>
              <w:rPr>
                <w:rFonts w:ascii="Calibri Light" w:eastAsia="Times New Roman" w:hAnsi="Calibri Light"/>
                <w:color w:val="333333"/>
              </w:rPr>
            </w:pPr>
            <w:r w:rsidRPr="00393E81">
              <w:rPr>
                <w:rFonts w:ascii="Calibri Light" w:eastAsia="Times New Roman" w:hAnsi="Calibri Light"/>
                <w:color w:val="333333"/>
              </w:rPr>
              <w:t xml:space="preserve">BC Government Directory: </w:t>
            </w:r>
          </w:p>
        </w:tc>
        <w:tc>
          <w:tcPr>
            <w:tcW w:w="5953" w:type="dxa"/>
          </w:tcPr>
          <w:p w14:paraId="7177A6A5" w14:textId="77777777" w:rsidR="00393E81" w:rsidRDefault="0077360B" w:rsidP="00393E81">
            <w:pPr>
              <w:pStyle w:val="NoSpacing"/>
              <w:rPr>
                <w:rFonts w:ascii="Calibri Light" w:eastAsia="Times New Roman" w:hAnsi="Calibri Light"/>
                <w:color w:val="333333"/>
              </w:rPr>
            </w:pPr>
            <w:hyperlink r:id="rId10" w:history="1">
              <w:r w:rsidR="00393E81" w:rsidRPr="00731614">
                <w:rPr>
                  <w:rStyle w:val="Hyperlink"/>
                  <w:rFonts w:ascii="Calibri Light" w:eastAsia="Times New Roman" w:hAnsi="Calibri Light"/>
                </w:rPr>
                <w:t>https://dir.gov.bc.ca/</w:t>
              </w:r>
            </w:hyperlink>
            <w:r w:rsidR="00393E81" w:rsidRPr="00731614">
              <w:rPr>
                <w:rFonts w:ascii="Calibri Light" w:eastAsia="Times New Roman" w:hAnsi="Calibri Light"/>
                <w:color w:val="333333"/>
              </w:rPr>
              <w:t xml:space="preserve"> </w:t>
            </w:r>
          </w:p>
          <w:p w14:paraId="533D0693" w14:textId="33142001" w:rsidR="00393E81" w:rsidRDefault="00393E81" w:rsidP="00393E81">
            <w:pPr>
              <w:pStyle w:val="NoSpacing"/>
              <w:rPr>
                <w:rFonts w:ascii="Calibri Light" w:eastAsia="Times New Roman" w:hAnsi="Calibri Light"/>
                <w:color w:val="333333"/>
              </w:rPr>
            </w:pPr>
          </w:p>
        </w:tc>
      </w:tr>
    </w:tbl>
    <w:p w14:paraId="3847F5EA" w14:textId="77777777" w:rsidR="00261853" w:rsidRPr="00EC44C4" w:rsidRDefault="00261853" w:rsidP="00EC44C4">
      <w:pPr>
        <w:pStyle w:val="NoSpacing"/>
        <w:rPr>
          <w:rFonts w:ascii="Calibri Light" w:eastAsia="Times New Roman" w:hAnsi="Calibri Light"/>
          <w:color w:val="333333"/>
        </w:rPr>
      </w:pPr>
    </w:p>
    <w:p w14:paraId="3FB89372" w14:textId="54D3AB1A" w:rsidR="00393E81" w:rsidRPr="00393E81" w:rsidRDefault="00393E81" w:rsidP="00555E26">
      <w:pPr>
        <w:pStyle w:val="Heading3"/>
        <w:spacing w:after="240"/>
        <w:rPr>
          <w:rFonts w:eastAsia="Times New Roman"/>
        </w:rPr>
      </w:pPr>
      <w:r w:rsidRPr="00393E81">
        <w:rPr>
          <w:rFonts w:eastAsia="Times New Roman"/>
        </w:rPr>
        <w:t xml:space="preserve">Other </w:t>
      </w:r>
      <w:r>
        <w:rPr>
          <w:rFonts w:eastAsia="Times New Roman"/>
        </w:rPr>
        <w:t xml:space="preserve">Project </w:t>
      </w:r>
      <w:r w:rsidRPr="00393E81">
        <w:rPr>
          <w:rFonts w:eastAsia="Times New Roman"/>
        </w:rPr>
        <w:t>Considerations</w:t>
      </w:r>
    </w:p>
    <w:p w14:paraId="1CD92EB7" w14:textId="26FD62EB" w:rsidR="00393E81" w:rsidRDefault="00393E81" w:rsidP="00555E26">
      <w:pPr>
        <w:pStyle w:val="NoSpacing"/>
        <w:numPr>
          <w:ilvl w:val="0"/>
          <w:numId w:val="43"/>
        </w:numPr>
        <w:spacing w:after="240"/>
      </w:pPr>
      <w:r>
        <w:rPr>
          <w:rFonts w:ascii="Calibri Light" w:eastAsia="Times New Roman" w:hAnsi="Calibri Light"/>
          <w:color w:val="333333"/>
        </w:rPr>
        <w:t>It is the applicant’s responsibility to en</w:t>
      </w:r>
      <w:r w:rsidRPr="008D48D1">
        <w:rPr>
          <w:rFonts w:ascii="Calibri Light" w:eastAsia="Times New Roman" w:hAnsi="Calibri Light"/>
          <w:color w:val="333333"/>
        </w:rPr>
        <w:t>sure that all authorization documents, licenses, and permits are obtained before commencing work</w:t>
      </w:r>
      <w:r>
        <w:rPr>
          <w:rFonts w:ascii="Calibri Light" w:eastAsia="Times New Roman" w:hAnsi="Calibri Light"/>
          <w:color w:val="333333"/>
        </w:rPr>
        <w:t>.</w:t>
      </w:r>
      <w:r w:rsidRPr="00393E81">
        <w:t xml:space="preserve"> </w:t>
      </w:r>
    </w:p>
    <w:p w14:paraId="52E1E2B1" w14:textId="77777777" w:rsidR="00393E81" w:rsidRDefault="00393E81" w:rsidP="00393E81">
      <w:pPr>
        <w:pStyle w:val="NoSpacing"/>
        <w:spacing w:after="120"/>
        <w:ind w:left="720"/>
        <w:rPr>
          <w:rFonts w:ascii="Calibri Light" w:eastAsia="Times New Roman" w:hAnsi="Calibri Light"/>
          <w:color w:val="333333"/>
        </w:rPr>
      </w:pPr>
      <w:r w:rsidRPr="00393E81">
        <w:rPr>
          <w:rFonts w:ascii="Calibri Light" w:eastAsia="Times New Roman" w:hAnsi="Calibri Light"/>
          <w:color w:val="333333"/>
        </w:rPr>
        <w:t xml:space="preserve">For example, </w:t>
      </w:r>
      <w:r>
        <w:rPr>
          <w:rFonts w:ascii="Calibri Light" w:eastAsia="Times New Roman" w:hAnsi="Calibri Light"/>
          <w:color w:val="333333"/>
        </w:rPr>
        <w:t>i</w:t>
      </w:r>
      <w:r w:rsidRPr="00393E81">
        <w:rPr>
          <w:rFonts w:ascii="Calibri Light" w:eastAsia="Times New Roman" w:hAnsi="Calibri Light"/>
          <w:color w:val="333333"/>
        </w:rPr>
        <w:t>f your project involves working near or on the water then you must apply for a water rights license from the Regional Water Management Branch in the district in which the project is to occur.</w:t>
      </w:r>
    </w:p>
    <w:p w14:paraId="172A17AF" w14:textId="1AD168C6" w:rsidR="00393E81" w:rsidRPr="008D48D1" w:rsidRDefault="00393E81" w:rsidP="00393E81">
      <w:pPr>
        <w:pStyle w:val="NoSpacing"/>
        <w:spacing w:after="120"/>
        <w:ind w:firstLine="720"/>
        <w:rPr>
          <w:rFonts w:ascii="Calibri Light" w:eastAsia="Times New Roman" w:hAnsi="Calibri Light"/>
          <w:color w:val="333333"/>
        </w:rPr>
      </w:pPr>
      <w:r>
        <w:rPr>
          <w:rFonts w:ascii="Calibri Light" w:eastAsia="Times New Roman" w:hAnsi="Calibri Light"/>
          <w:color w:val="333333"/>
        </w:rPr>
        <w:t>Y</w:t>
      </w:r>
      <w:r w:rsidRPr="008D48D1">
        <w:rPr>
          <w:rFonts w:ascii="Calibri Light" w:eastAsia="Times New Roman" w:hAnsi="Calibri Light"/>
          <w:color w:val="333333"/>
        </w:rPr>
        <w:t xml:space="preserve">ou may also require approval from various government ministries: </w:t>
      </w:r>
    </w:p>
    <w:p w14:paraId="44DB4D38" w14:textId="77777777" w:rsidR="00393E81" w:rsidRPr="008D48D1" w:rsidRDefault="00393E81" w:rsidP="00393E81">
      <w:pPr>
        <w:pStyle w:val="NoSpacing"/>
        <w:numPr>
          <w:ilvl w:val="2"/>
          <w:numId w:val="19"/>
        </w:numPr>
        <w:spacing w:after="120"/>
        <w:rPr>
          <w:rFonts w:ascii="Calibri Light" w:eastAsia="Times New Roman" w:hAnsi="Calibri Light"/>
          <w:color w:val="333333"/>
        </w:rPr>
      </w:pPr>
      <w:r w:rsidRPr="008D48D1">
        <w:rPr>
          <w:rFonts w:ascii="Calibri Light" w:eastAsia="Times New Roman" w:hAnsi="Calibri Light"/>
          <w:color w:val="333333"/>
        </w:rPr>
        <w:t>Ministry of Environment or Ministry of Forests, Lands and Natural Resources Operations if the project involves stream bank or stream bed or flow alterations, handling of fish and wildlife, or working on timbered Crown land.</w:t>
      </w:r>
    </w:p>
    <w:p w14:paraId="2C2E4379" w14:textId="77777777" w:rsidR="00393E81" w:rsidRPr="008D48D1" w:rsidRDefault="00393E81" w:rsidP="00393E81">
      <w:pPr>
        <w:pStyle w:val="NoSpacing"/>
        <w:numPr>
          <w:ilvl w:val="2"/>
          <w:numId w:val="19"/>
        </w:numPr>
        <w:spacing w:after="120"/>
        <w:rPr>
          <w:rFonts w:ascii="Calibri Light" w:eastAsia="Times New Roman" w:hAnsi="Calibri Light"/>
          <w:color w:val="333333"/>
        </w:rPr>
      </w:pPr>
      <w:r w:rsidRPr="008D48D1">
        <w:rPr>
          <w:rFonts w:ascii="Calibri Light" w:eastAsia="Times New Roman" w:hAnsi="Calibri Light"/>
          <w:color w:val="333333"/>
        </w:rPr>
        <w:t>Federal Fisheries and Oceans Canada if ocean-going fish or marine environment are involved;</w:t>
      </w:r>
    </w:p>
    <w:p w14:paraId="05DF428A" w14:textId="77777777" w:rsidR="00393E81" w:rsidRDefault="00393E81" w:rsidP="00393E81">
      <w:pPr>
        <w:pStyle w:val="NoSpacing"/>
        <w:numPr>
          <w:ilvl w:val="2"/>
          <w:numId w:val="19"/>
        </w:numPr>
        <w:spacing w:after="120"/>
        <w:rPr>
          <w:rFonts w:ascii="Calibri Light" w:eastAsia="Times New Roman" w:hAnsi="Calibri Light"/>
          <w:color w:val="333333"/>
        </w:rPr>
      </w:pPr>
      <w:r w:rsidRPr="008D48D1">
        <w:rPr>
          <w:rFonts w:ascii="Calibri Light" w:eastAsia="Times New Roman" w:hAnsi="Calibri Light"/>
          <w:color w:val="333333"/>
        </w:rPr>
        <w:t>Ministry of Transportation if access, roadside habitat improvement or other developments near highways are involved.</w:t>
      </w:r>
    </w:p>
    <w:p w14:paraId="3EC293B1" w14:textId="6A1FE400" w:rsidR="00393E81" w:rsidRPr="00393E81" w:rsidRDefault="00393E81" w:rsidP="00393E81">
      <w:pPr>
        <w:pStyle w:val="NoSpacing"/>
        <w:numPr>
          <w:ilvl w:val="0"/>
          <w:numId w:val="43"/>
        </w:numPr>
        <w:spacing w:after="120"/>
        <w:rPr>
          <w:rFonts w:ascii="Calibri Light" w:eastAsia="Times New Roman" w:hAnsi="Calibri Light"/>
          <w:color w:val="333333"/>
        </w:rPr>
      </w:pPr>
      <w:r w:rsidRPr="00393E81">
        <w:rPr>
          <w:rFonts w:ascii="Calibri Light" w:eastAsia="Times New Roman" w:hAnsi="Calibri Light"/>
          <w:color w:val="333333"/>
        </w:rPr>
        <w:t>Any employees, volunteers or agents working on the Project must be competent, properly trained and instructed, and exercise a standard of care as required to undertake and successfully complete the Project.</w:t>
      </w:r>
    </w:p>
    <w:p w14:paraId="49A8BCA6" w14:textId="04FB8D25" w:rsidR="00393E81" w:rsidRDefault="00393E81" w:rsidP="00393E81">
      <w:pPr>
        <w:pStyle w:val="NoSpacing"/>
        <w:numPr>
          <w:ilvl w:val="0"/>
          <w:numId w:val="43"/>
        </w:numPr>
        <w:spacing w:after="120"/>
        <w:rPr>
          <w:rFonts w:ascii="Calibri Light" w:eastAsia="Times New Roman" w:hAnsi="Calibri Light"/>
          <w:color w:val="333333"/>
        </w:rPr>
      </w:pPr>
      <w:r w:rsidRPr="00393E81">
        <w:rPr>
          <w:rFonts w:ascii="Calibri Light" w:eastAsia="Times New Roman" w:hAnsi="Calibri Light"/>
          <w:color w:val="333333"/>
        </w:rPr>
        <w:t>You must ensure that all health and safety standards are met.</w:t>
      </w:r>
    </w:p>
    <w:p w14:paraId="41628A5A" w14:textId="77777777" w:rsidR="00713B62" w:rsidRDefault="00713B62" w:rsidP="00713B62">
      <w:pPr>
        <w:pStyle w:val="NoSpacing"/>
        <w:spacing w:after="120"/>
        <w:ind w:left="360"/>
        <w:rPr>
          <w:rFonts w:ascii="Calibri Light" w:eastAsia="Times New Roman" w:hAnsi="Calibri Light"/>
          <w:color w:val="333333"/>
        </w:rPr>
      </w:pPr>
    </w:p>
    <w:p w14:paraId="734105B0" w14:textId="73938B6C" w:rsidR="000C4A2C" w:rsidRPr="000543D6" w:rsidRDefault="000C4A2C" w:rsidP="000543D6">
      <w:pPr>
        <w:shd w:val="clear" w:color="auto" w:fill="DAEEF3" w:themeFill="accent5" w:themeFillTint="33"/>
        <w:spacing w:after="100" w:afterAutospacing="1" w:line="240" w:lineRule="auto"/>
        <w:jc w:val="center"/>
        <w:rPr>
          <w:rFonts w:ascii="Calibri Light" w:eastAsia="Times New Roman" w:hAnsi="Calibri Light"/>
          <w:b/>
          <w:bCs/>
          <w:color w:val="333333"/>
        </w:rPr>
      </w:pPr>
      <w:r w:rsidRPr="000543D6">
        <w:rPr>
          <w:rFonts w:ascii="Calibri Light" w:eastAsia="Times New Roman" w:hAnsi="Calibri Light"/>
          <w:b/>
          <w:bCs/>
          <w:color w:val="333333"/>
        </w:rPr>
        <w:t xml:space="preserve">If you have additional questions, please </w:t>
      </w:r>
      <w:r w:rsidR="00BC2244">
        <w:rPr>
          <w:rFonts w:ascii="Calibri Light" w:eastAsia="Times New Roman" w:hAnsi="Calibri Light"/>
          <w:b/>
          <w:bCs/>
          <w:color w:val="333333"/>
        </w:rPr>
        <w:t xml:space="preserve">contact </w:t>
      </w:r>
      <w:r w:rsidRPr="000543D6">
        <w:rPr>
          <w:rFonts w:ascii="Calibri Light" w:eastAsia="Times New Roman" w:hAnsi="Calibri Light"/>
          <w:b/>
          <w:bCs/>
          <w:color w:val="333333"/>
        </w:rPr>
        <w:t>the Habitat Conservation Trust Foundation</w:t>
      </w:r>
      <w:r w:rsidR="00BC2244">
        <w:rPr>
          <w:rFonts w:ascii="Calibri Light" w:eastAsia="Times New Roman" w:hAnsi="Calibri Light"/>
          <w:b/>
          <w:bCs/>
          <w:color w:val="333333"/>
        </w:rPr>
        <w:t xml:space="preserve"> directly</w:t>
      </w:r>
      <w:r w:rsidRPr="000543D6">
        <w:rPr>
          <w:rFonts w:ascii="Calibri Light" w:eastAsia="Times New Roman" w:hAnsi="Calibri Light"/>
          <w:b/>
          <w:bCs/>
          <w:color w:val="333333"/>
        </w:rPr>
        <w:t>.</w:t>
      </w:r>
    </w:p>
    <w:sectPr w:rsidR="000C4A2C" w:rsidRPr="000543D6" w:rsidSect="004A3091">
      <w:headerReference w:type="default" r:id="rId11"/>
      <w:footerReference w:type="default" r:id="rId12"/>
      <w:pgSz w:w="12240" w:h="15840"/>
      <w:pgMar w:top="226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E4E9" w14:textId="77777777" w:rsidR="00BC441D" w:rsidRDefault="00BC441D" w:rsidP="00DE262F">
      <w:pPr>
        <w:spacing w:after="0" w:line="240" w:lineRule="auto"/>
      </w:pPr>
      <w:r>
        <w:separator/>
      </w:r>
    </w:p>
  </w:endnote>
  <w:endnote w:type="continuationSeparator" w:id="0">
    <w:p w14:paraId="5D79056D" w14:textId="77777777" w:rsidR="00BC441D" w:rsidRDefault="00BC441D" w:rsidP="00DE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135774"/>
      <w:docPartObj>
        <w:docPartGallery w:val="Page Numbers (Bottom of Page)"/>
        <w:docPartUnique/>
      </w:docPartObj>
    </w:sdtPr>
    <w:sdtEndPr>
      <w:rPr>
        <w:color w:val="7F7F7F" w:themeColor="background1" w:themeShade="7F"/>
        <w:spacing w:val="60"/>
      </w:rPr>
    </w:sdtEndPr>
    <w:sdtContent>
      <w:p w14:paraId="31DC7B04" w14:textId="1C0D360E" w:rsidR="00B756D9" w:rsidRDefault="00B756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2B9D">
          <w:rPr>
            <w:noProof/>
          </w:rPr>
          <w:t>3</w:t>
        </w:r>
        <w:r>
          <w:rPr>
            <w:noProof/>
          </w:rPr>
          <w:fldChar w:fldCharType="end"/>
        </w:r>
        <w:r>
          <w:t xml:space="preserve"> | </w:t>
        </w:r>
        <w:r>
          <w:rPr>
            <w:color w:val="7F7F7F" w:themeColor="background1" w:themeShade="7F"/>
            <w:spacing w:val="60"/>
          </w:rPr>
          <w:t>Page</w:t>
        </w:r>
      </w:p>
    </w:sdtContent>
  </w:sdt>
  <w:p w14:paraId="44C030C8" w14:textId="3A7B7C59" w:rsidR="00BC441D" w:rsidRPr="00B756D9" w:rsidRDefault="00B756D9">
    <w:pPr>
      <w:pStyle w:val="Footer"/>
      <w:rPr>
        <w:i/>
      </w:rPr>
    </w:pPr>
    <w:r w:rsidRPr="00B756D9">
      <w:rPr>
        <w:i/>
      </w:rPr>
      <w:t xml:space="preserve">Revised </w:t>
    </w:r>
    <w:r w:rsidR="00EF17EC">
      <w:rPr>
        <w:i/>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E7ED" w14:textId="77777777" w:rsidR="00BC441D" w:rsidRDefault="00BC441D" w:rsidP="00DE262F">
      <w:pPr>
        <w:spacing w:after="0" w:line="240" w:lineRule="auto"/>
      </w:pPr>
      <w:r>
        <w:separator/>
      </w:r>
    </w:p>
  </w:footnote>
  <w:footnote w:type="continuationSeparator" w:id="0">
    <w:p w14:paraId="7BCB5A71" w14:textId="77777777" w:rsidR="00BC441D" w:rsidRDefault="00BC441D" w:rsidP="00DE2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7EEC" w14:textId="347463D6" w:rsidR="00BC56F9" w:rsidRDefault="00A60319" w:rsidP="00BC56F9">
    <w:pPr>
      <w:pStyle w:val="Header"/>
      <w:spacing w:after="0" w:line="240" w:lineRule="auto"/>
      <w:ind w:hanging="851"/>
      <w:jc w:val="center"/>
      <w:rPr>
        <w:rFonts w:ascii="Cronos Pro" w:eastAsia="Times New Roman" w:hAnsi="Cronos Pro"/>
        <w:b/>
        <w:bCs/>
        <w:color w:val="365F91" w:themeColor="accent1" w:themeShade="BF"/>
        <w:sz w:val="32"/>
        <w:szCs w:val="32"/>
      </w:rPr>
    </w:pPr>
    <w:r>
      <w:rPr>
        <w:rFonts w:ascii="Verdana" w:eastAsia="Times New Roman" w:hAnsi="Verdana"/>
        <w:bCs/>
        <w:noProof/>
        <w:color w:val="7F7F7F" w:themeColor="text1" w:themeTint="80"/>
        <w:sz w:val="32"/>
        <w:lang w:val="en-CA" w:eastAsia="en-CA"/>
      </w:rPr>
      <w:drawing>
        <wp:inline distT="0" distB="0" distL="0" distR="0" wp14:anchorId="7ADA3FD4" wp14:editId="21CF8F6C">
          <wp:extent cx="552450" cy="44015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ASSISTANCE LOGO NO 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2450" cy="440151"/>
                  </a:xfrm>
                  <a:prstGeom prst="rect">
                    <a:avLst/>
                  </a:prstGeom>
                  <a:noFill/>
                  <a:ln>
                    <a:noFill/>
                  </a:ln>
                </pic:spPr>
              </pic:pic>
            </a:graphicData>
          </a:graphic>
        </wp:inline>
      </w:drawing>
    </w:r>
  </w:p>
  <w:p w14:paraId="779CB1BD" w14:textId="361420CB" w:rsidR="00BC56F9" w:rsidRPr="00B756D9" w:rsidRDefault="00BC441D" w:rsidP="00BC56F9">
    <w:pPr>
      <w:pStyle w:val="Header"/>
      <w:spacing w:after="0" w:line="240" w:lineRule="auto"/>
      <w:ind w:hanging="851"/>
      <w:jc w:val="center"/>
      <w:rPr>
        <w:rFonts w:asciiTheme="majorHAnsi" w:eastAsia="Times New Roman" w:hAnsiTheme="majorHAnsi"/>
        <w:b/>
        <w:bCs/>
        <w:color w:val="365F91" w:themeColor="accent1" w:themeShade="BF"/>
        <w:sz w:val="32"/>
        <w:szCs w:val="32"/>
      </w:rPr>
    </w:pPr>
    <w:r w:rsidRPr="00B756D9">
      <w:rPr>
        <w:rFonts w:asciiTheme="majorHAnsi" w:eastAsia="Times New Roman" w:hAnsiTheme="majorHAnsi"/>
        <w:b/>
        <w:bCs/>
        <w:color w:val="365F91" w:themeColor="accent1" w:themeShade="BF"/>
        <w:sz w:val="32"/>
        <w:szCs w:val="32"/>
      </w:rPr>
      <w:t>Publ</w:t>
    </w:r>
    <w:r w:rsidR="00BC56F9" w:rsidRPr="00B756D9">
      <w:rPr>
        <w:rFonts w:asciiTheme="majorHAnsi" w:eastAsia="Times New Roman" w:hAnsiTheme="majorHAnsi"/>
        <w:b/>
        <w:bCs/>
        <w:color w:val="365F91" w:themeColor="accent1" w:themeShade="BF"/>
        <w:sz w:val="32"/>
        <w:szCs w:val="32"/>
      </w:rPr>
      <w:t>ic Conservation Assistance Fund</w:t>
    </w:r>
  </w:p>
  <w:p w14:paraId="43B4DFD9" w14:textId="49A46D17" w:rsidR="00BC441D" w:rsidRDefault="00BC441D" w:rsidP="00BC56F9">
    <w:pPr>
      <w:pStyle w:val="Header"/>
      <w:spacing w:after="0" w:line="240" w:lineRule="auto"/>
      <w:ind w:hanging="851"/>
      <w:jc w:val="center"/>
      <w:rPr>
        <w:rFonts w:asciiTheme="majorHAnsi" w:eastAsia="Times New Roman" w:hAnsiTheme="majorHAnsi"/>
        <w:b/>
        <w:bCs/>
        <w:color w:val="365F91" w:themeColor="accent1" w:themeShade="BF"/>
        <w:sz w:val="32"/>
        <w:szCs w:val="32"/>
      </w:rPr>
    </w:pPr>
    <w:r w:rsidRPr="00B756D9">
      <w:rPr>
        <w:rFonts w:asciiTheme="majorHAnsi" w:eastAsia="Times New Roman" w:hAnsiTheme="majorHAnsi"/>
        <w:b/>
        <w:bCs/>
        <w:color w:val="365F91" w:themeColor="accent1" w:themeShade="BF"/>
        <w:sz w:val="32"/>
        <w:szCs w:val="32"/>
      </w:rPr>
      <w:t xml:space="preserve">Application Rules </w:t>
    </w:r>
    <w:r w:rsidR="00A60319" w:rsidRPr="00B756D9">
      <w:rPr>
        <w:rFonts w:asciiTheme="majorHAnsi" w:eastAsia="Times New Roman" w:hAnsiTheme="majorHAnsi"/>
        <w:b/>
        <w:bCs/>
        <w:color w:val="365F91" w:themeColor="accent1" w:themeShade="BF"/>
        <w:sz w:val="32"/>
        <w:szCs w:val="32"/>
      </w:rPr>
      <w:t>&amp;</w:t>
    </w:r>
    <w:r w:rsidRPr="00B756D9">
      <w:rPr>
        <w:rFonts w:asciiTheme="majorHAnsi" w:eastAsia="Times New Roman" w:hAnsiTheme="majorHAnsi"/>
        <w:b/>
        <w:bCs/>
        <w:color w:val="365F91" w:themeColor="accent1" w:themeShade="BF"/>
        <w:sz w:val="32"/>
        <w:szCs w:val="32"/>
      </w:rPr>
      <w:t xml:space="preserve"> Guidelines</w:t>
    </w:r>
  </w:p>
  <w:p w14:paraId="3F91A8CF" w14:textId="43F9EE56" w:rsidR="00B756D9" w:rsidRPr="00B756D9" w:rsidRDefault="00B756D9" w:rsidP="00BC56F9">
    <w:pPr>
      <w:pStyle w:val="Header"/>
      <w:spacing w:after="0" w:line="240" w:lineRule="auto"/>
      <w:ind w:hanging="851"/>
      <w:jc w:val="center"/>
      <w:rPr>
        <w:rFonts w:asciiTheme="majorHAnsi" w:eastAsia="Times New Roman" w:hAnsiTheme="majorHAnsi"/>
        <w:b/>
        <w:bCs/>
        <w:i/>
        <w:color w:val="E36C0A" w:themeColor="accent6" w:themeShade="BF"/>
      </w:rPr>
    </w:pPr>
    <w:r w:rsidRPr="00B756D9">
      <w:rPr>
        <w:rFonts w:asciiTheme="majorHAnsi" w:eastAsia="Times New Roman" w:hAnsiTheme="majorHAnsi"/>
        <w:bCs/>
        <w:noProof/>
        <w:color w:val="7F7F7F" w:themeColor="text1" w:themeTint="80"/>
        <w:sz w:val="32"/>
        <w:lang w:val="en-CA" w:eastAsia="en-CA"/>
      </w:rPr>
      <mc:AlternateContent>
        <mc:Choice Requires="wps">
          <w:drawing>
            <wp:anchor distT="0" distB="0" distL="114300" distR="114300" simplePos="0" relativeHeight="251658240" behindDoc="0" locked="0" layoutInCell="1" allowOverlap="1" wp14:anchorId="32BDD45D" wp14:editId="2C45F337">
              <wp:simplePos x="0" y="0"/>
              <wp:positionH relativeFrom="margin">
                <wp:align>center</wp:align>
              </wp:positionH>
              <wp:positionV relativeFrom="paragraph">
                <wp:posOffset>124460</wp:posOffset>
              </wp:positionV>
              <wp:extent cx="6143625" cy="9525"/>
              <wp:effectExtent l="19050" t="1905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11B825" id="_x0000_t32" coordsize="21600,21600" o:spt="32" o:oned="t" path="m,l21600,21600e" filled="f">
              <v:path arrowok="t" fillok="f" o:connecttype="none"/>
              <o:lock v:ext="edit" shapetype="t"/>
            </v:shapetype>
            <v:shape id="AutoShape 2" o:spid="_x0000_s1026" type="#_x0000_t32" style="position:absolute;margin-left:0;margin-top:9.8pt;width:483.75pt;height:.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" strokecolor="#0070c0" strokeweight="3pt">
              <v:shadow color="#7f7f7f" opacity=".5" offse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F8F"/>
    <w:multiLevelType w:val="hybridMultilevel"/>
    <w:tmpl w:val="5E02D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563EB"/>
    <w:multiLevelType w:val="hybridMultilevel"/>
    <w:tmpl w:val="E6560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D04B1"/>
    <w:multiLevelType w:val="hybridMultilevel"/>
    <w:tmpl w:val="47283C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2D5A16"/>
    <w:multiLevelType w:val="hybridMultilevel"/>
    <w:tmpl w:val="9C9A46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178C6"/>
    <w:multiLevelType w:val="hybridMultilevel"/>
    <w:tmpl w:val="487AD6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60401"/>
    <w:multiLevelType w:val="multilevel"/>
    <w:tmpl w:val="9072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614AE"/>
    <w:multiLevelType w:val="multilevel"/>
    <w:tmpl w:val="F3489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396880"/>
    <w:multiLevelType w:val="hybridMultilevel"/>
    <w:tmpl w:val="42A05DE4"/>
    <w:lvl w:ilvl="0" w:tplc="7A7C89FA">
      <w:start w:val="1"/>
      <w:numFmt w:val="decimal"/>
      <w:lvlText w:val="%1."/>
      <w:lvlJc w:val="left"/>
      <w:pPr>
        <w:ind w:left="360" w:hanging="360"/>
      </w:pPr>
      <w:rPr>
        <w:rFonts w:ascii="Calibri Light" w:hAnsi="Calibri Light"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C2C19FD"/>
    <w:multiLevelType w:val="hybridMultilevel"/>
    <w:tmpl w:val="DB8E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603E18"/>
    <w:multiLevelType w:val="hybridMultilevel"/>
    <w:tmpl w:val="87BEEF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F3235"/>
    <w:multiLevelType w:val="hybridMultilevel"/>
    <w:tmpl w:val="C1EC1068"/>
    <w:lvl w:ilvl="0" w:tplc="04090005">
      <w:start w:val="1"/>
      <w:numFmt w:val="bullet"/>
      <w:lvlText w:val=""/>
      <w:lvlJc w:val="left"/>
      <w:pPr>
        <w:ind w:left="108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1" w15:restartNumberingAfterBreak="0">
    <w:nsid w:val="160313B0"/>
    <w:multiLevelType w:val="hybridMultilevel"/>
    <w:tmpl w:val="0B6CB1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D725033"/>
    <w:multiLevelType w:val="hybridMultilevel"/>
    <w:tmpl w:val="81C4C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1F1763"/>
    <w:multiLevelType w:val="hybridMultilevel"/>
    <w:tmpl w:val="CBEA8F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911FB"/>
    <w:multiLevelType w:val="multilevel"/>
    <w:tmpl w:val="D5C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04539"/>
    <w:multiLevelType w:val="hybridMultilevel"/>
    <w:tmpl w:val="DBD65A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C7D61EB"/>
    <w:multiLevelType w:val="hybridMultilevel"/>
    <w:tmpl w:val="61BC0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1C4168"/>
    <w:multiLevelType w:val="hybridMultilevel"/>
    <w:tmpl w:val="09AC764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B61904"/>
    <w:multiLevelType w:val="hybridMultilevel"/>
    <w:tmpl w:val="21F04F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B72779"/>
    <w:multiLevelType w:val="hybridMultilevel"/>
    <w:tmpl w:val="3B12B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4052BE"/>
    <w:multiLevelType w:val="hybridMultilevel"/>
    <w:tmpl w:val="FF9CBB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3C1DAE"/>
    <w:multiLevelType w:val="hybridMultilevel"/>
    <w:tmpl w:val="8634E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4A2BE3"/>
    <w:multiLevelType w:val="hybridMultilevel"/>
    <w:tmpl w:val="D7FC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3B2D42"/>
    <w:multiLevelType w:val="hybridMultilevel"/>
    <w:tmpl w:val="FDBCAF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A00E82"/>
    <w:multiLevelType w:val="hybridMultilevel"/>
    <w:tmpl w:val="68D2B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527F2"/>
    <w:multiLevelType w:val="hybridMultilevel"/>
    <w:tmpl w:val="77F8C5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E53A59"/>
    <w:multiLevelType w:val="hybridMultilevel"/>
    <w:tmpl w:val="399461CC"/>
    <w:lvl w:ilvl="0" w:tplc="E326C81A">
      <w:start w:val="1"/>
      <w:numFmt w:val="decimal"/>
      <w:lvlText w:val="%1."/>
      <w:lvlJc w:val="left"/>
      <w:pPr>
        <w:ind w:left="360" w:hanging="360"/>
      </w:pPr>
      <w:rPr>
        <w:rFonts w:ascii="Times New Roman" w:hAnsi="Times New Roman" w:hint="default"/>
        <w:b w:val="0"/>
        <w:i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BE6083"/>
    <w:multiLevelType w:val="hybridMultilevel"/>
    <w:tmpl w:val="A86E2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2A1AB7"/>
    <w:multiLevelType w:val="hybridMultilevel"/>
    <w:tmpl w:val="2B129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B5478C"/>
    <w:multiLevelType w:val="hybridMultilevel"/>
    <w:tmpl w:val="2C8694D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80334E"/>
    <w:multiLevelType w:val="hybridMultilevel"/>
    <w:tmpl w:val="BD5631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2520" w:hanging="360"/>
      </w:pPr>
      <w:rPr>
        <w:rFonts w:ascii="Wingdings" w:hAnsi="Wingdings"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49F87676"/>
    <w:multiLevelType w:val="hybridMultilevel"/>
    <w:tmpl w:val="304A17C6"/>
    <w:lvl w:ilvl="0" w:tplc="3188865E">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9829BB"/>
    <w:multiLevelType w:val="hybridMultilevel"/>
    <w:tmpl w:val="55A29B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DA52C8"/>
    <w:multiLevelType w:val="hybridMultilevel"/>
    <w:tmpl w:val="3044FD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5C7256"/>
    <w:multiLevelType w:val="hybridMultilevel"/>
    <w:tmpl w:val="2306F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E63A45"/>
    <w:multiLevelType w:val="hybridMultilevel"/>
    <w:tmpl w:val="5D68D5A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C76765"/>
    <w:multiLevelType w:val="hybridMultilevel"/>
    <w:tmpl w:val="AAEA8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5351E4"/>
    <w:multiLevelType w:val="hybridMultilevel"/>
    <w:tmpl w:val="CD00FE08"/>
    <w:lvl w:ilvl="0" w:tplc="E326C81A">
      <w:start w:val="1"/>
      <w:numFmt w:val="decimal"/>
      <w:lvlText w:val="%1."/>
      <w:lvlJc w:val="left"/>
      <w:pPr>
        <w:ind w:left="72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C2E52"/>
    <w:multiLevelType w:val="hybridMultilevel"/>
    <w:tmpl w:val="92E6E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A611A0"/>
    <w:multiLevelType w:val="hybridMultilevel"/>
    <w:tmpl w:val="62689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E933F0"/>
    <w:multiLevelType w:val="hybridMultilevel"/>
    <w:tmpl w:val="0860A16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3EC6F6E"/>
    <w:multiLevelType w:val="multilevel"/>
    <w:tmpl w:val="1D86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1106A"/>
    <w:multiLevelType w:val="hybridMultilevel"/>
    <w:tmpl w:val="128E3CE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9796E0D"/>
    <w:multiLevelType w:val="hybridMultilevel"/>
    <w:tmpl w:val="904C2D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8E485B"/>
    <w:multiLevelType w:val="hybridMultilevel"/>
    <w:tmpl w:val="406CBE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26"/>
  </w:num>
  <w:num w:numId="4">
    <w:abstractNumId w:val="18"/>
  </w:num>
  <w:num w:numId="5">
    <w:abstractNumId w:val="12"/>
  </w:num>
  <w:num w:numId="6">
    <w:abstractNumId w:val="44"/>
  </w:num>
  <w:num w:numId="7">
    <w:abstractNumId w:val="2"/>
  </w:num>
  <w:num w:numId="8">
    <w:abstractNumId w:val="1"/>
  </w:num>
  <w:num w:numId="9">
    <w:abstractNumId w:val="43"/>
  </w:num>
  <w:num w:numId="10">
    <w:abstractNumId w:val="34"/>
  </w:num>
  <w:num w:numId="11">
    <w:abstractNumId w:val="29"/>
  </w:num>
  <w:num w:numId="12">
    <w:abstractNumId w:val="22"/>
  </w:num>
  <w:num w:numId="13">
    <w:abstractNumId w:val="37"/>
  </w:num>
  <w:num w:numId="14">
    <w:abstractNumId w:val="19"/>
  </w:num>
  <w:num w:numId="15">
    <w:abstractNumId w:val="4"/>
  </w:num>
  <w:num w:numId="16">
    <w:abstractNumId w:val="13"/>
  </w:num>
  <w:num w:numId="17">
    <w:abstractNumId w:val="24"/>
  </w:num>
  <w:num w:numId="18">
    <w:abstractNumId w:val="9"/>
  </w:num>
  <w:num w:numId="19">
    <w:abstractNumId w:val="30"/>
  </w:num>
  <w:num w:numId="20">
    <w:abstractNumId w:val="16"/>
  </w:num>
  <w:num w:numId="21">
    <w:abstractNumId w:val="38"/>
  </w:num>
  <w:num w:numId="22">
    <w:abstractNumId w:val="25"/>
  </w:num>
  <w:num w:numId="23">
    <w:abstractNumId w:val="33"/>
  </w:num>
  <w:num w:numId="24">
    <w:abstractNumId w:val="39"/>
  </w:num>
  <w:num w:numId="25">
    <w:abstractNumId w:val="0"/>
  </w:num>
  <w:num w:numId="26">
    <w:abstractNumId w:val="41"/>
  </w:num>
  <w:num w:numId="27">
    <w:abstractNumId w:val="5"/>
  </w:num>
  <w:num w:numId="28">
    <w:abstractNumId w:val="42"/>
  </w:num>
  <w:num w:numId="29">
    <w:abstractNumId w:val="28"/>
  </w:num>
  <w:num w:numId="30">
    <w:abstractNumId w:val="10"/>
  </w:num>
  <w:num w:numId="31">
    <w:abstractNumId w:val="40"/>
  </w:num>
  <w:num w:numId="32">
    <w:abstractNumId w:val="17"/>
  </w:num>
  <w:num w:numId="33">
    <w:abstractNumId w:val="35"/>
  </w:num>
  <w:num w:numId="34">
    <w:abstractNumId w:val="20"/>
  </w:num>
  <w:num w:numId="35">
    <w:abstractNumId w:val="3"/>
  </w:num>
  <w:num w:numId="36">
    <w:abstractNumId w:val="21"/>
  </w:num>
  <w:num w:numId="37">
    <w:abstractNumId w:val="23"/>
  </w:num>
  <w:num w:numId="38">
    <w:abstractNumId w:val="15"/>
  </w:num>
  <w:num w:numId="39">
    <w:abstractNumId w:val="32"/>
  </w:num>
  <w:num w:numId="40">
    <w:abstractNumId w:val="27"/>
  </w:num>
  <w:num w:numId="41">
    <w:abstractNumId w:val="31"/>
  </w:num>
  <w:num w:numId="42">
    <w:abstractNumId w:val="36"/>
  </w:num>
  <w:num w:numId="43">
    <w:abstractNumId w:val="7"/>
  </w:num>
  <w:num w:numId="44">
    <w:abstractNumId w:val="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41">
      <o:colormenu v:ext="edit" fillcolor="none [665]" strokecolor="#0070c0"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4D"/>
    <w:rsid w:val="000030BB"/>
    <w:rsid w:val="0002660F"/>
    <w:rsid w:val="00027D21"/>
    <w:rsid w:val="000300BF"/>
    <w:rsid w:val="00032302"/>
    <w:rsid w:val="000363F1"/>
    <w:rsid w:val="0005088B"/>
    <w:rsid w:val="00054262"/>
    <w:rsid w:val="000543D6"/>
    <w:rsid w:val="0005546F"/>
    <w:rsid w:val="0005715A"/>
    <w:rsid w:val="0006171D"/>
    <w:rsid w:val="0009056C"/>
    <w:rsid w:val="000C0D4F"/>
    <w:rsid w:val="000C4A2C"/>
    <w:rsid w:val="000C67E4"/>
    <w:rsid w:val="000D5B07"/>
    <w:rsid w:val="000E33F7"/>
    <w:rsid w:val="00115BEC"/>
    <w:rsid w:val="0014372D"/>
    <w:rsid w:val="00144294"/>
    <w:rsid w:val="00173796"/>
    <w:rsid w:val="0017547B"/>
    <w:rsid w:val="00176A22"/>
    <w:rsid w:val="00184F73"/>
    <w:rsid w:val="00186FC2"/>
    <w:rsid w:val="001917BC"/>
    <w:rsid w:val="001B5D8B"/>
    <w:rsid w:val="001B5EA9"/>
    <w:rsid w:val="001C7CC5"/>
    <w:rsid w:val="001D5A41"/>
    <w:rsid w:val="001E3E8D"/>
    <w:rsid w:val="001E7640"/>
    <w:rsid w:val="00202D47"/>
    <w:rsid w:val="00224D92"/>
    <w:rsid w:val="00230877"/>
    <w:rsid w:val="00230AB8"/>
    <w:rsid w:val="00233CC7"/>
    <w:rsid w:val="002402A5"/>
    <w:rsid w:val="00240E45"/>
    <w:rsid w:val="00261853"/>
    <w:rsid w:val="00264025"/>
    <w:rsid w:val="002754E5"/>
    <w:rsid w:val="00286552"/>
    <w:rsid w:val="0029026A"/>
    <w:rsid w:val="0029139F"/>
    <w:rsid w:val="002959A3"/>
    <w:rsid w:val="00297F48"/>
    <w:rsid w:val="002C627D"/>
    <w:rsid w:val="002F19DC"/>
    <w:rsid w:val="00305C59"/>
    <w:rsid w:val="00313230"/>
    <w:rsid w:val="00336A55"/>
    <w:rsid w:val="0034409B"/>
    <w:rsid w:val="00345154"/>
    <w:rsid w:val="0035424F"/>
    <w:rsid w:val="00367EFE"/>
    <w:rsid w:val="00393E81"/>
    <w:rsid w:val="00394DA7"/>
    <w:rsid w:val="0039716A"/>
    <w:rsid w:val="003A0924"/>
    <w:rsid w:val="003B390B"/>
    <w:rsid w:val="003B4527"/>
    <w:rsid w:val="003F1F7D"/>
    <w:rsid w:val="00401937"/>
    <w:rsid w:val="00425739"/>
    <w:rsid w:val="00426109"/>
    <w:rsid w:val="004311E2"/>
    <w:rsid w:val="00437C0C"/>
    <w:rsid w:val="004773A3"/>
    <w:rsid w:val="00483E27"/>
    <w:rsid w:val="00486556"/>
    <w:rsid w:val="00490F3D"/>
    <w:rsid w:val="00491693"/>
    <w:rsid w:val="004A079B"/>
    <w:rsid w:val="004A2F20"/>
    <w:rsid w:val="004A3091"/>
    <w:rsid w:val="004A460D"/>
    <w:rsid w:val="004B08E0"/>
    <w:rsid w:val="004B45E2"/>
    <w:rsid w:val="004F5EBA"/>
    <w:rsid w:val="004F6833"/>
    <w:rsid w:val="004F7FC4"/>
    <w:rsid w:val="00525688"/>
    <w:rsid w:val="00536D2E"/>
    <w:rsid w:val="00540F66"/>
    <w:rsid w:val="00551858"/>
    <w:rsid w:val="00555E26"/>
    <w:rsid w:val="00563F89"/>
    <w:rsid w:val="005825F6"/>
    <w:rsid w:val="005A5392"/>
    <w:rsid w:val="005C4155"/>
    <w:rsid w:val="005D5CCF"/>
    <w:rsid w:val="005D5EEE"/>
    <w:rsid w:val="005E3846"/>
    <w:rsid w:val="005F0BDF"/>
    <w:rsid w:val="00607914"/>
    <w:rsid w:val="00626888"/>
    <w:rsid w:val="00644981"/>
    <w:rsid w:val="00650AA8"/>
    <w:rsid w:val="0067054E"/>
    <w:rsid w:val="00674E6F"/>
    <w:rsid w:val="00690EDE"/>
    <w:rsid w:val="0069745D"/>
    <w:rsid w:val="006A2956"/>
    <w:rsid w:val="006B40DB"/>
    <w:rsid w:val="006C49E2"/>
    <w:rsid w:val="006C551C"/>
    <w:rsid w:val="0070180F"/>
    <w:rsid w:val="00713B62"/>
    <w:rsid w:val="00733BD2"/>
    <w:rsid w:val="00744679"/>
    <w:rsid w:val="00744D03"/>
    <w:rsid w:val="00756B11"/>
    <w:rsid w:val="00767B8A"/>
    <w:rsid w:val="0077360B"/>
    <w:rsid w:val="00781879"/>
    <w:rsid w:val="00785D3A"/>
    <w:rsid w:val="0079774D"/>
    <w:rsid w:val="007A7B02"/>
    <w:rsid w:val="007B420F"/>
    <w:rsid w:val="007C5FC9"/>
    <w:rsid w:val="007D1E97"/>
    <w:rsid w:val="007D21C9"/>
    <w:rsid w:val="007D5846"/>
    <w:rsid w:val="007E5B0B"/>
    <w:rsid w:val="007F4A02"/>
    <w:rsid w:val="00811E6B"/>
    <w:rsid w:val="00823313"/>
    <w:rsid w:val="00826317"/>
    <w:rsid w:val="00832D8D"/>
    <w:rsid w:val="0084799A"/>
    <w:rsid w:val="008639F8"/>
    <w:rsid w:val="00867BD9"/>
    <w:rsid w:val="00870D30"/>
    <w:rsid w:val="0088508E"/>
    <w:rsid w:val="00894400"/>
    <w:rsid w:val="008A0131"/>
    <w:rsid w:val="008A7873"/>
    <w:rsid w:val="008B7E5A"/>
    <w:rsid w:val="008C535A"/>
    <w:rsid w:val="008D48D1"/>
    <w:rsid w:val="008D59C7"/>
    <w:rsid w:val="008E1F81"/>
    <w:rsid w:val="008E4F26"/>
    <w:rsid w:val="008E5C15"/>
    <w:rsid w:val="00903F4C"/>
    <w:rsid w:val="009071A6"/>
    <w:rsid w:val="0091399A"/>
    <w:rsid w:val="00933AC1"/>
    <w:rsid w:val="009416DF"/>
    <w:rsid w:val="009512C6"/>
    <w:rsid w:val="00964F9D"/>
    <w:rsid w:val="009678F0"/>
    <w:rsid w:val="00976447"/>
    <w:rsid w:val="00983966"/>
    <w:rsid w:val="009A17D1"/>
    <w:rsid w:val="009A4780"/>
    <w:rsid w:val="009B5C56"/>
    <w:rsid w:val="009D7AC3"/>
    <w:rsid w:val="009E772C"/>
    <w:rsid w:val="009E7C8A"/>
    <w:rsid w:val="009F448F"/>
    <w:rsid w:val="00A1053B"/>
    <w:rsid w:val="00A1582B"/>
    <w:rsid w:val="00A225C7"/>
    <w:rsid w:val="00A36402"/>
    <w:rsid w:val="00A40DA5"/>
    <w:rsid w:val="00A46DA6"/>
    <w:rsid w:val="00A60319"/>
    <w:rsid w:val="00A65116"/>
    <w:rsid w:val="00A81425"/>
    <w:rsid w:val="00A86CED"/>
    <w:rsid w:val="00AB4484"/>
    <w:rsid w:val="00AB4DA7"/>
    <w:rsid w:val="00AF02F6"/>
    <w:rsid w:val="00B04796"/>
    <w:rsid w:val="00B122CD"/>
    <w:rsid w:val="00B3444C"/>
    <w:rsid w:val="00B35D1F"/>
    <w:rsid w:val="00B41C30"/>
    <w:rsid w:val="00B478E4"/>
    <w:rsid w:val="00B54C06"/>
    <w:rsid w:val="00B55E61"/>
    <w:rsid w:val="00B704FF"/>
    <w:rsid w:val="00B71B6F"/>
    <w:rsid w:val="00B756D9"/>
    <w:rsid w:val="00B82B9D"/>
    <w:rsid w:val="00B85A75"/>
    <w:rsid w:val="00B87AA4"/>
    <w:rsid w:val="00B91916"/>
    <w:rsid w:val="00BC2244"/>
    <w:rsid w:val="00BC441D"/>
    <w:rsid w:val="00BC56F9"/>
    <w:rsid w:val="00BF17B7"/>
    <w:rsid w:val="00BF27BF"/>
    <w:rsid w:val="00BF6930"/>
    <w:rsid w:val="00C20134"/>
    <w:rsid w:val="00C205A9"/>
    <w:rsid w:val="00C2629A"/>
    <w:rsid w:val="00C57474"/>
    <w:rsid w:val="00CA67A1"/>
    <w:rsid w:val="00CB5933"/>
    <w:rsid w:val="00CC1CD1"/>
    <w:rsid w:val="00CC2E03"/>
    <w:rsid w:val="00CC55B1"/>
    <w:rsid w:val="00CC5A64"/>
    <w:rsid w:val="00CD0061"/>
    <w:rsid w:val="00D201D0"/>
    <w:rsid w:val="00D23DE8"/>
    <w:rsid w:val="00D31B9E"/>
    <w:rsid w:val="00D32BA5"/>
    <w:rsid w:val="00D33FE9"/>
    <w:rsid w:val="00D340CE"/>
    <w:rsid w:val="00D36EC0"/>
    <w:rsid w:val="00D73380"/>
    <w:rsid w:val="00D76691"/>
    <w:rsid w:val="00DA0EB5"/>
    <w:rsid w:val="00DB2F82"/>
    <w:rsid w:val="00DB43A8"/>
    <w:rsid w:val="00DB6B3D"/>
    <w:rsid w:val="00DE262F"/>
    <w:rsid w:val="00E0136C"/>
    <w:rsid w:val="00E36CDE"/>
    <w:rsid w:val="00E4079F"/>
    <w:rsid w:val="00E61842"/>
    <w:rsid w:val="00E61F70"/>
    <w:rsid w:val="00E7052D"/>
    <w:rsid w:val="00E80313"/>
    <w:rsid w:val="00E84476"/>
    <w:rsid w:val="00E938D6"/>
    <w:rsid w:val="00EB73C8"/>
    <w:rsid w:val="00EC2FCC"/>
    <w:rsid w:val="00EC44C4"/>
    <w:rsid w:val="00ED0ECD"/>
    <w:rsid w:val="00ED2933"/>
    <w:rsid w:val="00EE3F1D"/>
    <w:rsid w:val="00EF17EC"/>
    <w:rsid w:val="00EF20DD"/>
    <w:rsid w:val="00EF6238"/>
    <w:rsid w:val="00F04087"/>
    <w:rsid w:val="00F239C3"/>
    <w:rsid w:val="00F24699"/>
    <w:rsid w:val="00F2584F"/>
    <w:rsid w:val="00F27667"/>
    <w:rsid w:val="00F51657"/>
    <w:rsid w:val="00F634ED"/>
    <w:rsid w:val="00F66AC1"/>
    <w:rsid w:val="00F87872"/>
    <w:rsid w:val="00F91EC2"/>
    <w:rsid w:val="00FA1608"/>
    <w:rsid w:val="00FA7A12"/>
    <w:rsid w:val="00FB5826"/>
    <w:rsid w:val="00FB7C79"/>
    <w:rsid w:val="00FC35D5"/>
    <w:rsid w:val="00F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665]" strokecolor="#0070c0" shadowcolor="none"/>
    </o:shapedefaults>
    <o:shapelayout v:ext="edit">
      <o:idmap v:ext="edit" data="1"/>
    </o:shapelayout>
  </w:shapeDefaults>
  <w:decimalSymbol w:val="."/>
  <w:listSeparator w:val=","/>
  <w14:docId w14:val="201C5D26"/>
  <w15:docId w15:val="{9CA69098-B4E0-48EA-9170-EB9101F9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E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33C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9774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2402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74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9774D"/>
    <w:rPr>
      <w:color w:val="0000FF"/>
      <w:u w:val="single"/>
    </w:rPr>
  </w:style>
  <w:style w:type="paragraph" w:styleId="NormalWeb">
    <w:name w:val="Normal (Web)"/>
    <w:basedOn w:val="Normal"/>
    <w:uiPriority w:val="99"/>
    <w:semiHidden/>
    <w:unhideWhenUsed/>
    <w:rsid w:val="0079774D"/>
    <w:pPr>
      <w:spacing w:before="100" w:beforeAutospacing="1" w:after="100" w:afterAutospacing="1" w:line="240" w:lineRule="auto"/>
    </w:pPr>
    <w:rPr>
      <w:rFonts w:ascii="Verdana" w:eastAsia="Times New Roman" w:hAnsi="Verdana"/>
      <w:color w:val="333333"/>
      <w:sz w:val="18"/>
      <w:szCs w:val="18"/>
    </w:rPr>
  </w:style>
  <w:style w:type="paragraph" w:customStyle="1" w:styleId="style1">
    <w:name w:val="style1"/>
    <w:basedOn w:val="Normal"/>
    <w:rsid w:val="0079774D"/>
    <w:pPr>
      <w:spacing w:before="100" w:beforeAutospacing="1" w:after="100" w:afterAutospacing="1" w:line="240" w:lineRule="auto"/>
    </w:pPr>
    <w:rPr>
      <w:rFonts w:ascii="Verdana" w:eastAsia="Times New Roman" w:hAnsi="Verdana"/>
      <w:color w:val="333333"/>
      <w:sz w:val="21"/>
      <w:szCs w:val="21"/>
    </w:rPr>
  </w:style>
  <w:style w:type="character" w:styleId="Strong">
    <w:name w:val="Strong"/>
    <w:basedOn w:val="DefaultParagraphFont"/>
    <w:uiPriority w:val="22"/>
    <w:qFormat/>
    <w:rsid w:val="0079774D"/>
    <w:rPr>
      <w:b/>
      <w:bCs/>
    </w:rPr>
  </w:style>
  <w:style w:type="character" w:customStyle="1" w:styleId="newsdate">
    <w:name w:val="newsdate"/>
    <w:basedOn w:val="DefaultParagraphFont"/>
    <w:rsid w:val="0079774D"/>
  </w:style>
  <w:style w:type="paragraph" w:styleId="BalloonText">
    <w:name w:val="Balloon Text"/>
    <w:basedOn w:val="Normal"/>
    <w:link w:val="BalloonTextChar"/>
    <w:uiPriority w:val="99"/>
    <w:semiHidden/>
    <w:unhideWhenUsed/>
    <w:rsid w:val="007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4D"/>
    <w:rPr>
      <w:rFonts w:ascii="Tahoma" w:hAnsi="Tahoma" w:cs="Tahoma"/>
      <w:sz w:val="16"/>
      <w:szCs w:val="16"/>
    </w:rPr>
  </w:style>
  <w:style w:type="paragraph" w:styleId="NoSpacing">
    <w:name w:val="No Spacing"/>
    <w:uiPriority w:val="1"/>
    <w:qFormat/>
    <w:rsid w:val="0079774D"/>
    <w:rPr>
      <w:sz w:val="22"/>
      <w:szCs w:val="22"/>
      <w:lang w:val="en-US" w:eastAsia="en-US"/>
    </w:rPr>
  </w:style>
  <w:style w:type="paragraph" w:styleId="ListParagraph">
    <w:name w:val="List Paragraph"/>
    <w:basedOn w:val="Normal"/>
    <w:uiPriority w:val="34"/>
    <w:qFormat/>
    <w:rsid w:val="0079774D"/>
    <w:pPr>
      <w:ind w:left="720"/>
      <w:contextualSpacing/>
    </w:pPr>
  </w:style>
  <w:style w:type="paragraph" w:styleId="Header">
    <w:name w:val="header"/>
    <w:basedOn w:val="Normal"/>
    <w:link w:val="HeaderChar"/>
    <w:uiPriority w:val="99"/>
    <w:unhideWhenUsed/>
    <w:rsid w:val="00DE262F"/>
    <w:pPr>
      <w:tabs>
        <w:tab w:val="center" w:pos="4680"/>
        <w:tab w:val="right" w:pos="9360"/>
      </w:tabs>
    </w:pPr>
  </w:style>
  <w:style w:type="character" w:customStyle="1" w:styleId="HeaderChar">
    <w:name w:val="Header Char"/>
    <w:basedOn w:val="DefaultParagraphFont"/>
    <w:link w:val="Header"/>
    <w:uiPriority w:val="99"/>
    <w:rsid w:val="00DE262F"/>
    <w:rPr>
      <w:sz w:val="22"/>
      <w:szCs w:val="22"/>
    </w:rPr>
  </w:style>
  <w:style w:type="paragraph" w:styleId="Footer">
    <w:name w:val="footer"/>
    <w:basedOn w:val="Normal"/>
    <w:link w:val="FooterChar"/>
    <w:uiPriority w:val="99"/>
    <w:unhideWhenUsed/>
    <w:rsid w:val="00DE262F"/>
    <w:pPr>
      <w:tabs>
        <w:tab w:val="center" w:pos="4680"/>
        <w:tab w:val="right" w:pos="9360"/>
      </w:tabs>
    </w:pPr>
  </w:style>
  <w:style w:type="character" w:customStyle="1" w:styleId="FooterChar">
    <w:name w:val="Footer Char"/>
    <w:basedOn w:val="DefaultParagraphFont"/>
    <w:link w:val="Footer"/>
    <w:uiPriority w:val="99"/>
    <w:rsid w:val="00DE262F"/>
    <w:rPr>
      <w:sz w:val="22"/>
      <w:szCs w:val="22"/>
    </w:rPr>
  </w:style>
  <w:style w:type="character" w:styleId="FollowedHyperlink">
    <w:name w:val="FollowedHyperlink"/>
    <w:basedOn w:val="DefaultParagraphFont"/>
    <w:uiPriority w:val="99"/>
    <w:semiHidden/>
    <w:unhideWhenUsed/>
    <w:rsid w:val="00D36EC0"/>
    <w:rPr>
      <w:color w:val="800080"/>
      <w:u w:val="single"/>
    </w:rPr>
  </w:style>
  <w:style w:type="paragraph" w:styleId="DocumentMap">
    <w:name w:val="Document Map"/>
    <w:basedOn w:val="Normal"/>
    <w:link w:val="DocumentMapChar"/>
    <w:uiPriority w:val="99"/>
    <w:semiHidden/>
    <w:unhideWhenUsed/>
    <w:rsid w:val="00E0136C"/>
    <w:rPr>
      <w:rFonts w:ascii="Tahoma" w:hAnsi="Tahoma" w:cs="Tahoma"/>
      <w:sz w:val="16"/>
      <w:szCs w:val="16"/>
    </w:rPr>
  </w:style>
  <w:style w:type="character" w:customStyle="1" w:styleId="DocumentMapChar">
    <w:name w:val="Document Map Char"/>
    <w:basedOn w:val="DefaultParagraphFont"/>
    <w:link w:val="DocumentMap"/>
    <w:uiPriority w:val="99"/>
    <w:semiHidden/>
    <w:rsid w:val="00E0136C"/>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8E5C15"/>
    <w:rPr>
      <w:sz w:val="16"/>
      <w:szCs w:val="16"/>
    </w:rPr>
  </w:style>
  <w:style w:type="paragraph" w:styleId="CommentText">
    <w:name w:val="annotation text"/>
    <w:basedOn w:val="Normal"/>
    <w:link w:val="CommentTextChar"/>
    <w:uiPriority w:val="99"/>
    <w:semiHidden/>
    <w:unhideWhenUsed/>
    <w:rsid w:val="008E5C15"/>
    <w:pPr>
      <w:spacing w:line="240" w:lineRule="auto"/>
    </w:pPr>
    <w:rPr>
      <w:sz w:val="20"/>
      <w:szCs w:val="20"/>
    </w:rPr>
  </w:style>
  <w:style w:type="character" w:customStyle="1" w:styleId="CommentTextChar">
    <w:name w:val="Comment Text Char"/>
    <w:basedOn w:val="DefaultParagraphFont"/>
    <w:link w:val="CommentText"/>
    <w:uiPriority w:val="99"/>
    <w:semiHidden/>
    <w:rsid w:val="008E5C15"/>
    <w:rPr>
      <w:lang w:val="en-US" w:eastAsia="en-US"/>
    </w:rPr>
  </w:style>
  <w:style w:type="paragraph" w:styleId="CommentSubject">
    <w:name w:val="annotation subject"/>
    <w:basedOn w:val="CommentText"/>
    <w:next w:val="CommentText"/>
    <w:link w:val="CommentSubjectChar"/>
    <w:uiPriority w:val="99"/>
    <w:semiHidden/>
    <w:unhideWhenUsed/>
    <w:rsid w:val="008E5C15"/>
    <w:rPr>
      <w:b/>
      <w:bCs/>
    </w:rPr>
  </w:style>
  <w:style w:type="character" w:customStyle="1" w:styleId="CommentSubjectChar">
    <w:name w:val="Comment Subject Char"/>
    <w:basedOn w:val="CommentTextChar"/>
    <w:link w:val="CommentSubject"/>
    <w:uiPriority w:val="99"/>
    <w:semiHidden/>
    <w:rsid w:val="008E5C15"/>
    <w:rPr>
      <w:b/>
      <w:bCs/>
      <w:lang w:val="en-US" w:eastAsia="en-US"/>
    </w:rPr>
  </w:style>
  <w:style w:type="character" w:customStyle="1" w:styleId="Heading1Char">
    <w:name w:val="Heading 1 Char"/>
    <w:basedOn w:val="DefaultParagraphFont"/>
    <w:link w:val="Heading1"/>
    <w:uiPriority w:val="9"/>
    <w:rsid w:val="00233CC7"/>
    <w:rPr>
      <w:rFonts w:asciiTheme="majorHAnsi" w:eastAsiaTheme="majorEastAsia" w:hAnsiTheme="majorHAnsi" w:cstheme="majorBidi"/>
      <w:color w:val="365F91" w:themeColor="accent1" w:themeShade="BF"/>
      <w:sz w:val="32"/>
      <w:szCs w:val="32"/>
      <w:lang w:val="en-US" w:eastAsia="en-US"/>
    </w:rPr>
  </w:style>
  <w:style w:type="table" w:styleId="TableGrid">
    <w:name w:val="Table Grid"/>
    <w:basedOn w:val="TableNormal"/>
    <w:uiPriority w:val="59"/>
    <w:rsid w:val="00C2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402A5"/>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27212">
      <w:bodyDiv w:val="1"/>
      <w:marLeft w:val="0"/>
      <w:marRight w:val="0"/>
      <w:marTop w:val="0"/>
      <w:marBottom w:val="0"/>
      <w:divBdr>
        <w:top w:val="none" w:sz="0" w:space="0" w:color="auto"/>
        <w:left w:val="none" w:sz="0" w:space="0" w:color="auto"/>
        <w:bottom w:val="none" w:sz="0" w:space="0" w:color="auto"/>
        <w:right w:val="none" w:sz="0" w:space="0" w:color="auto"/>
      </w:divBdr>
      <w:divsChild>
        <w:div w:id="266162666">
          <w:marLeft w:val="0"/>
          <w:marRight w:val="0"/>
          <w:marTop w:val="0"/>
          <w:marBottom w:val="0"/>
          <w:divBdr>
            <w:top w:val="none" w:sz="0" w:space="0" w:color="auto"/>
            <w:left w:val="none" w:sz="0" w:space="0" w:color="auto"/>
            <w:bottom w:val="none" w:sz="0" w:space="0" w:color="auto"/>
            <w:right w:val="none" w:sz="0" w:space="0" w:color="auto"/>
          </w:divBdr>
          <w:divsChild>
            <w:div w:id="1157722671">
              <w:marLeft w:val="0"/>
              <w:marRight w:val="0"/>
              <w:marTop w:val="0"/>
              <w:marBottom w:val="0"/>
              <w:divBdr>
                <w:top w:val="none" w:sz="0" w:space="0" w:color="auto"/>
                <w:left w:val="none" w:sz="0" w:space="0" w:color="auto"/>
                <w:bottom w:val="none" w:sz="0" w:space="0" w:color="auto"/>
                <w:right w:val="none" w:sz="0" w:space="0" w:color="auto"/>
              </w:divBdr>
            </w:div>
          </w:divsChild>
        </w:div>
        <w:div w:id="1742749502">
          <w:marLeft w:val="0"/>
          <w:marRight w:val="0"/>
          <w:marTop w:val="0"/>
          <w:marBottom w:val="0"/>
          <w:divBdr>
            <w:top w:val="none" w:sz="0" w:space="0" w:color="auto"/>
            <w:left w:val="none" w:sz="0" w:space="0" w:color="auto"/>
            <w:bottom w:val="none" w:sz="0" w:space="0" w:color="auto"/>
            <w:right w:val="none" w:sz="0" w:space="0" w:color="auto"/>
          </w:divBdr>
          <w:divsChild>
            <w:div w:id="931355000">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409961930">
                      <w:marLeft w:val="0"/>
                      <w:marRight w:val="0"/>
                      <w:marTop w:val="0"/>
                      <w:marBottom w:val="0"/>
                      <w:divBdr>
                        <w:top w:val="none" w:sz="0" w:space="0" w:color="auto"/>
                        <w:left w:val="none" w:sz="0" w:space="0" w:color="auto"/>
                        <w:bottom w:val="none" w:sz="0" w:space="0" w:color="auto"/>
                        <w:right w:val="none" w:sz="0" w:space="0" w:color="auto"/>
                      </w:divBdr>
                      <w:divsChild>
                        <w:div w:id="256982579">
                          <w:marLeft w:val="0"/>
                          <w:marRight w:val="0"/>
                          <w:marTop w:val="0"/>
                          <w:marBottom w:val="0"/>
                          <w:divBdr>
                            <w:top w:val="none" w:sz="0" w:space="0" w:color="auto"/>
                            <w:left w:val="none" w:sz="0" w:space="0" w:color="auto"/>
                            <w:bottom w:val="none" w:sz="0" w:space="0" w:color="auto"/>
                            <w:right w:val="none" w:sz="0" w:space="0" w:color="auto"/>
                          </w:divBdr>
                          <w:divsChild>
                            <w:div w:id="534316186">
                              <w:marLeft w:val="0"/>
                              <w:marRight w:val="0"/>
                              <w:marTop w:val="0"/>
                              <w:marBottom w:val="0"/>
                              <w:divBdr>
                                <w:top w:val="none" w:sz="0" w:space="0" w:color="auto"/>
                                <w:left w:val="none" w:sz="0" w:space="0" w:color="auto"/>
                                <w:bottom w:val="none" w:sz="0" w:space="0" w:color="auto"/>
                                <w:right w:val="none" w:sz="0" w:space="0" w:color="auto"/>
                              </w:divBdr>
                              <w:divsChild>
                                <w:div w:id="14407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2390">
                          <w:marLeft w:val="0"/>
                          <w:marRight w:val="0"/>
                          <w:marTop w:val="0"/>
                          <w:marBottom w:val="0"/>
                          <w:divBdr>
                            <w:top w:val="none" w:sz="0" w:space="0" w:color="auto"/>
                            <w:left w:val="none" w:sz="0" w:space="0" w:color="auto"/>
                            <w:bottom w:val="none" w:sz="0" w:space="0" w:color="auto"/>
                            <w:right w:val="none" w:sz="0" w:space="0" w:color="auto"/>
                          </w:divBdr>
                          <w:divsChild>
                            <w:div w:id="156262845">
                              <w:marLeft w:val="0"/>
                              <w:marRight w:val="0"/>
                              <w:marTop w:val="0"/>
                              <w:marBottom w:val="0"/>
                              <w:divBdr>
                                <w:top w:val="none" w:sz="0" w:space="0" w:color="auto"/>
                                <w:left w:val="none" w:sz="0" w:space="0" w:color="auto"/>
                                <w:bottom w:val="none" w:sz="0" w:space="0" w:color="auto"/>
                                <w:right w:val="none" w:sz="0" w:space="0" w:color="auto"/>
                              </w:divBdr>
                              <w:divsChild>
                                <w:div w:id="545992374">
                                  <w:marLeft w:val="0"/>
                                  <w:marRight w:val="0"/>
                                  <w:marTop w:val="0"/>
                                  <w:marBottom w:val="0"/>
                                  <w:divBdr>
                                    <w:top w:val="none" w:sz="0" w:space="0" w:color="auto"/>
                                    <w:left w:val="none" w:sz="0" w:space="0" w:color="auto"/>
                                    <w:bottom w:val="none" w:sz="0" w:space="0" w:color="auto"/>
                                    <w:right w:val="none" w:sz="0" w:space="0" w:color="auto"/>
                                  </w:divBdr>
                                  <w:divsChild>
                                    <w:div w:id="4406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1511">
                              <w:marLeft w:val="0"/>
                              <w:marRight w:val="0"/>
                              <w:marTop w:val="0"/>
                              <w:marBottom w:val="0"/>
                              <w:divBdr>
                                <w:top w:val="none" w:sz="0" w:space="0" w:color="auto"/>
                                <w:left w:val="none" w:sz="0" w:space="0" w:color="auto"/>
                                <w:bottom w:val="none" w:sz="0" w:space="0" w:color="auto"/>
                                <w:right w:val="none" w:sz="0" w:space="0" w:color="auto"/>
                              </w:divBdr>
                            </w:div>
                            <w:div w:id="1718158787">
                              <w:marLeft w:val="0"/>
                              <w:marRight w:val="0"/>
                              <w:marTop w:val="0"/>
                              <w:marBottom w:val="0"/>
                              <w:divBdr>
                                <w:top w:val="none" w:sz="0" w:space="0" w:color="auto"/>
                                <w:left w:val="none" w:sz="0" w:space="0" w:color="auto"/>
                                <w:bottom w:val="none" w:sz="0" w:space="0" w:color="auto"/>
                                <w:right w:val="none" w:sz="0" w:space="0" w:color="auto"/>
                              </w:divBdr>
                              <w:divsChild>
                                <w:div w:id="619847091">
                                  <w:marLeft w:val="0"/>
                                  <w:marRight w:val="0"/>
                                  <w:marTop w:val="0"/>
                                  <w:marBottom w:val="0"/>
                                  <w:divBdr>
                                    <w:top w:val="none" w:sz="0" w:space="0" w:color="auto"/>
                                    <w:left w:val="none" w:sz="0" w:space="0" w:color="auto"/>
                                    <w:bottom w:val="none" w:sz="0" w:space="0" w:color="auto"/>
                                    <w:right w:val="none" w:sz="0" w:space="0" w:color="auto"/>
                                  </w:divBdr>
                                  <w:divsChild>
                                    <w:div w:id="1044865722">
                                      <w:marLeft w:val="0"/>
                                      <w:marRight w:val="0"/>
                                      <w:marTop w:val="0"/>
                                      <w:marBottom w:val="0"/>
                                      <w:divBdr>
                                        <w:top w:val="none" w:sz="0" w:space="0" w:color="auto"/>
                                        <w:left w:val="none" w:sz="0" w:space="0" w:color="auto"/>
                                        <w:bottom w:val="none" w:sz="0" w:space="0" w:color="auto"/>
                                        <w:right w:val="none" w:sz="0" w:space="0" w:color="auto"/>
                                      </w:divBdr>
                                    </w:div>
                                    <w:div w:id="1144199741">
                                      <w:marLeft w:val="0"/>
                                      <w:marRight w:val="0"/>
                                      <w:marTop w:val="0"/>
                                      <w:marBottom w:val="0"/>
                                      <w:divBdr>
                                        <w:top w:val="none" w:sz="0" w:space="0" w:color="auto"/>
                                        <w:left w:val="none" w:sz="0" w:space="0" w:color="auto"/>
                                        <w:bottom w:val="none" w:sz="0" w:space="0" w:color="auto"/>
                                        <w:right w:val="none" w:sz="0" w:space="0" w:color="auto"/>
                                      </w:divBdr>
                                    </w:div>
                                    <w:div w:id="18518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main/reg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orting@hctf.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r.gov.bc.ca/" TargetMode="External"/><Relationship Id="rId4" Type="http://schemas.openxmlformats.org/officeDocument/2006/relationships/webSettings" Target="webSettings.xml"/><Relationship Id="rId9" Type="http://schemas.openxmlformats.org/officeDocument/2006/relationships/hyperlink" Target="http://www.env.gov.bc.ca/fw/offic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Habitat Conservation Trust Foundation</Company>
  <LinksUpToDate>false</LinksUpToDate>
  <CharactersWithSpaces>11978</CharactersWithSpaces>
  <SharedDoc>false</SharedDoc>
  <HLinks>
    <vt:vector size="6" baseType="variant">
      <vt:variant>
        <vt:i4>6422637</vt:i4>
      </vt:variant>
      <vt:variant>
        <vt:i4>0</vt:i4>
      </vt:variant>
      <vt:variant>
        <vt:i4>0</vt:i4>
      </vt:variant>
      <vt:variant>
        <vt:i4>5</vt:i4>
      </vt:variant>
      <vt:variant>
        <vt:lpwstr>http://dir.gov.bc.ca/gtds.cgi?show=Branch&amp;organizationCode=ENV&amp;organizationalUnitCode=ESREGOPS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jalgard</dc:creator>
  <cp:keywords/>
  <dc:description/>
  <cp:lastModifiedBy>Courtney Sieben</cp:lastModifiedBy>
  <cp:revision>7</cp:revision>
  <cp:lastPrinted>2017-05-15T19:26:00Z</cp:lastPrinted>
  <dcterms:created xsi:type="dcterms:W3CDTF">2020-03-24T19:50:00Z</dcterms:created>
  <dcterms:modified xsi:type="dcterms:W3CDTF">2020-03-25T22:02:00Z</dcterms:modified>
</cp:coreProperties>
</file>