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B309" w14:textId="7BD3E8BD" w:rsidR="0041314E" w:rsidRDefault="00855D4E" w:rsidP="001270AA">
      <w:pPr>
        <w:rPr>
          <w:sz w:val="24"/>
          <w:szCs w:val="24"/>
        </w:rPr>
      </w:pPr>
      <w:r>
        <w:rPr>
          <w:sz w:val="24"/>
          <w:szCs w:val="24"/>
        </w:rPr>
        <w:t>Th</w:t>
      </w:r>
      <w:r w:rsidR="006014E2">
        <w:rPr>
          <w:sz w:val="24"/>
          <w:szCs w:val="24"/>
        </w:rPr>
        <w:t>e</w:t>
      </w:r>
      <w:r>
        <w:rPr>
          <w:sz w:val="24"/>
          <w:szCs w:val="24"/>
        </w:rPr>
        <w:t xml:space="preserve"> </w:t>
      </w:r>
      <w:r w:rsidR="00AD537F">
        <w:rPr>
          <w:sz w:val="24"/>
          <w:szCs w:val="24"/>
        </w:rPr>
        <w:t>E</w:t>
      </w:r>
      <w:r>
        <w:rPr>
          <w:sz w:val="24"/>
          <w:szCs w:val="24"/>
        </w:rPr>
        <w:t>xcel spreadsheet is where you’ll</w:t>
      </w:r>
      <w:r w:rsidR="006D7D57">
        <w:rPr>
          <w:sz w:val="24"/>
          <w:szCs w:val="24"/>
        </w:rPr>
        <w:t xml:space="preserve"> provide det</w:t>
      </w:r>
      <w:r w:rsidR="002B2CB9">
        <w:rPr>
          <w:sz w:val="24"/>
          <w:szCs w:val="24"/>
        </w:rPr>
        <w:t>ail</w:t>
      </w:r>
      <w:r>
        <w:rPr>
          <w:sz w:val="24"/>
          <w:szCs w:val="24"/>
        </w:rPr>
        <w:t>s</w:t>
      </w:r>
      <w:r w:rsidR="002B2CB9">
        <w:rPr>
          <w:sz w:val="24"/>
          <w:szCs w:val="24"/>
        </w:rPr>
        <w:t xml:space="preserve"> on </w:t>
      </w:r>
      <w:r>
        <w:rPr>
          <w:sz w:val="24"/>
          <w:szCs w:val="24"/>
        </w:rPr>
        <w:t xml:space="preserve">your </w:t>
      </w:r>
      <w:r w:rsidR="002B2CB9">
        <w:rPr>
          <w:sz w:val="24"/>
          <w:szCs w:val="24"/>
        </w:rPr>
        <w:t>proposed activities</w:t>
      </w:r>
      <w:r w:rsidR="00F3441D">
        <w:rPr>
          <w:sz w:val="24"/>
          <w:szCs w:val="24"/>
        </w:rPr>
        <w:t xml:space="preserve"> for </w:t>
      </w:r>
      <w:r w:rsidR="00012BE6">
        <w:rPr>
          <w:sz w:val="24"/>
          <w:szCs w:val="24"/>
        </w:rPr>
        <w:t>the fiscal year,</w:t>
      </w:r>
      <w:r w:rsidR="002B2CB9">
        <w:rPr>
          <w:sz w:val="24"/>
          <w:szCs w:val="24"/>
        </w:rPr>
        <w:t xml:space="preserve"> the</w:t>
      </w:r>
      <w:r w:rsidR="001007EC">
        <w:rPr>
          <w:sz w:val="24"/>
          <w:szCs w:val="24"/>
        </w:rPr>
        <w:t>ir</w:t>
      </w:r>
      <w:r w:rsidR="002B2CB9">
        <w:rPr>
          <w:sz w:val="24"/>
          <w:szCs w:val="24"/>
        </w:rPr>
        <w:t xml:space="preserve"> </w:t>
      </w:r>
      <w:r>
        <w:rPr>
          <w:sz w:val="24"/>
          <w:szCs w:val="24"/>
        </w:rPr>
        <w:t xml:space="preserve">expected </w:t>
      </w:r>
      <w:r w:rsidR="002B2CB9">
        <w:rPr>
          <w:sz w:val="24"/>
          <w:szCs w:val="24"/>
        </w:rPr>
        <w:t xml:space="preserve">outcomes, and </w:t>
      </w:r>
      <w:r w:rsidR="00AD537F">
        <w:rPr>
          <w:sz w:val="24"/>
          <w:szCs w:val="24"/>
        </w:rPr>
        <w:t>the amount of money you are requesting</w:t>
      </w:r>
      <w:r w:rsidR="001007EC">
        <w:rPr>
          <w:sz w:val="24"/>
          <w:szCs w:val="24"/>
        </w:rPr>
        <w:t xml:space="preserve"> from HCTF</w:t>
      </w:r>
      <w:r w:rsidR="002B2CB9">
        <w:rPr>
          <w:sz w:val="24"/>
          <w:szCs w:val="24"/>
        </w:rPr>
        <w:t>.</w:t>
      </w:r>
      <w:r w:rsidR="0041314E" w:rsidRPr="0041314E">
        <w:rPr>
          <w:sz w:val="24"/>
          <w:szCs w:val="24"/>
        </w:rPr>
        <w:t xml:space="preserve"> </w:t>
      </w:r>
      <w:r w:rsidR="004A455F">
        <w:rPr>
          <w:sz w:val="24"/>
          <w:szCs w:val="24"/>
        </w:rPr>
        <w:t xml:space="preserve"> </w:t>
      </w:r>
    </w:p>
    <w:p w14:paraId="793B3F93" w14:textId="0B9482AA" w:rsidR="008F72C9" w:rsidRDefault="0041314E" w:rsidP="001270AA">
      <w:pPr>
        <w:rPr>
          <w:sz w:val="24"/>
          <w:szCs w:val="24"/>
        </w:rPr>
      </w:pPr>
      <w:r>
        <w:rPr>
          <w:sz w:val="24"/>
          <w:szCs w:val="24"/>
        </w:rPr>
        <w:t>T</w:t>
      </w:r>
      <w:r w:rsidR="008F72C9">
        <w:rPr>
          <w:sz w:val="24"/>
          <w:szCs w:val="24"/>
        </w:rPr>
        <w:t xml:space="preserve">he excel document contains two separate worksheets </w:t>
      </w:r>
      <w:r w:rsidR="00C20CFA">
        <w:rPr>
          <w:sz w:val="24"/>
          <w:szCs w:val="24"/>
        </w:rPr>
        <w:t xml:space="preserve">(“Fiscal Budget” and “Multiyear Budget”) </w:t>
      </w:r>
      <w:r w:rsidR="008F72C9">
        <w:rPr>
          <w:sz w:val="24"/>
          <w:szCs w:val="24"/>
        </w:rPr>
        <w:t xml:space="preserve">that can be accessed via the tabs at the bottom of the screen: </w:t>
      </w:r>
    </w:p>
    <w:p w14:paraId="261A5633" w14:textId="30766EC9" w:rsidR="00C20CFA" w:rsidRDefault="00434688" w:rsidP="001270AA">
      <w:pPr>
        <w:rPr>
          <w:sz w:val="24"/>
          <w:szCs w:val="24"/>
        </w:rPr>
      </w:pPr>
      <w:r>
        <w:rPr>
          <w:noProof/>
          <w:sz w:val="24"/>
          <w:szCs w:val="24"/>
          <w:lang w:val="en-US"/>
        </w:rPr>
        <w:drawing>
          <wp:inline distT="0" distB="0" distL="0" distR="0" wp14:anchorId="444095E5" wp14:editId="7FEEB86B">
            <wp:extent cx="5498592" cy="23437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t="10478"/>
                    <a:stretch/>
                  </pic:blipFill>
                  <pic:spPr bwMode="auto">
                    <a:xfrm>
                      <a:off x="0" y="0"/>
                      <a:ext cx="5499924" cy="2344353"/>
                    </a:xfrm>
                    <a:prstGeom prst="rect">
                      <a:avLst/>
                    </a:prstGeom>
                    <a:ln>
                      <a:noFill/>
                    </a:ln>
                    <a:extLst>
                      <a:ext uri="{53640926-AAD7-44D8-BBD7-CCE9431645EC}">
                        <a14:shadowObscured xmlns:a14="http://schemas.microsoft.com/office/drawing/2010/main"/>
                      </a:ext>
                    </a:extLst>
                  </pic:spPr>
                </pic:pic>
              </a:graphicData>
            </a:graphic>
          </wp:inline>
        </w:drawing>
      </w:r>
    </w:p>
    <w:p w14:paraId="31C35A28" w14:textId="77777777" w:rsidR="00C20CFA" w:rsidRPr="00C20CFA" w:rsidRDefault="00C20CFA"/>
    <w:p w14:paraId="299401F7" w14:textId="0425EBF1" w:rsidR="004317A2" w:rsidRPr="008D57C6" w:rsidRDefault="004317A2" w:rsidP="001270AA">
      <w:pPr>
        <w:rPr>
          <w:b/>
          <w:sz w:val="24"/>
          <w:szCs w:val="24"/>
        </w:rPr>
      </w:pPr>
      <w:r w:rsidRPr="008D57C6">
        <w:rPr>
          <w:b/>
          <w:sz w:val="24"/>
          <w:szCs w:val="24"/>
        </w:rPr>
        <w:t xml:space="preserve">Instructions for completing the </w:t>
      </w:r>
      <w:r w:rsidR="00C20CFA">
        <w:rPr>
          <w:b/>
          <w:sz w:val="24"/>
          <w:szCs w:val="24"/>
        </w:rPr>
        <w:t xml:space="preserve">“Fiscal Budget” </w:t>
      </w:r>
      <w:r w:rsidR="008D57C6" w:rsidRPr="008D57C6">
        <w:rPr>
          <w:b/>
          <w:sz w:val="24"/>
          <w:szCs w:val="24"/>
        </w:rPr>
        <w:t>spreadsheet</w:t>
      </w:r>
      <w:r w:rsidR="003D1201">
        <w:rPr>
          <w:b/>
          <w:sz w:val="24"/>
          <w:szCs w:val="24"/>
        </w:rPr>
        <w:t xml:space="preserve"> (Tab #1)</w:t>
      </w:r>
      <w:r w:rsidR="008D57C6" w:rsidRPr="008D57C6">
        <w:rPr>
          <w:b/>
          <w:sz w:val="24"/>
          <w:szCs w:val="24"/>
        </w:rPr>
        <w:t xml:space="preserve">: </w:t>
      </w:r>
    </w:p>
    <w:p w14:paraId="2D561669" w14:textId="78279224" w:rsidR="008D57C6" w:rsidRDefault="006D7D57" w:rsidP="00AD537F">
      <w:pPr>
        <w:pStyle w:val="ListParagraph"/>
        <w:numPr>
          <w:ilvl w:val="0"/>
          <w:numId w:val="10"/>
        </w:numPr>
        <w:spacing w:after="120"/>
        <w:ind w:left="357" w:hanging="357"/>
        <w:contextualSpacing w:val="0"/>
        <w:rPr>
          <w:sz w:val="24"/>
          <w:szCs w:val="24"/>
        </w:rPr>
      </w:pPr>
      <w:r w:rsidRPr="008D57C6">
        <w:rPr>
          <w:sz w:val="24"/>
          <w:szCs w:val="24"/>
        </w:rPr>
        <w:t xml:space="preserve">Add the </w:t>
      </w:r>
      <w:r w:rsidR="00CB178E">
        <w:rPr>
          <w:sz w:val="24"/>
          <w:szCs w:val="24"/>
        </w:rPr>
        <w:t xml:space="preserve">restoration </w:t>
      </w:r>
      <w:r w:rsidR="003A5F06">
        <w:rPr>
          <w:sz w:val="24"/>
          <w:szCs w:val="24"/>
        </w:rPr>
        <w:t>site name</w:t>
      </w:r>
      <w:r w:rsidR="004317A2" w:rsidRPr="008D57C6">
        <w:rPr>
          <w:sz w:val="24"/>
          <w:szCs w:val="24"/>
        </w:rPr>
        <w:t xml:space="preserve"> </w:t>
      </w:r>
      <w:r w:rsidRPr="008D57C6">
        <w:rPr>
          <w:sz w:val="24"/>
          <w:szCs w:val="24"/>
        </w:rPr>
        <w:t>at the top of the form</w:t>
      </w:r>
      <w:r w:rsidR="008D57C6">
        <w:rPr>
          <w:sz w:val="24"/>
          <w:szCs w:val="24"/>
        </w:rPr>
        <w:t xml:space="preserve"> (please ensure this matches the site name </w:t>
      </w:r>
      <w:r w:rsidR="002006D1">
        <w:rPr>
          <w:sz w:val="24"/>
          <w:szCs w:val="24"/>
        </w:rPr>
        <w:t xml:space="preserve">you </w:t>
      </w:r>
      <w:r w:rsidR="008D57C6">
        <w:rPr>
          <w:sz w:val="24"/>
          <w:szCs w:val="24"/>
        </w:rPr>
        <w:t>used in</w:t>
      </w:r>
      <w:r w:rsidR="002006D1">
        <w:rPr>
          <w:sz w:val="24"/>
          <w:szCs w:val="24"/>
        </w:rPr>
        <w:t xml:space="preserve"> question #1 of</w:t>
      </w:r>
      <w:r w:rsidR="008D57C6">
        <w:rPr>
          <w:sz w:val="24"/>
          <w:szCs w:val="24"/>
        </w:rPr>
        <w:t xml:space="preserve"> </w:t>
      </w:r>
      <w:r w:rsidR="002006D1">
        <w:rPr>
          <w:sz w:val="24"/>
          <w:szCs w:val="24"/>
        </w:rPr>
        <w:t>the CHRF application form</w:t>
      </w:r>
      <w:r w:rsidR="003A5F06">
        <w:rPr>
          <w:sz w:val="24"/>
          <w:szCs w:val="24"/>
        </w:rPr>
        <w:t>)</w:t>
      </w:r>
      <w:r w:rsidR="008D57C6">
        <w:rPr>
          <w:sz w:val="24"/>
          <w:szCs w:val="24"/>
        </w:rPr>
        <w:t>.</w:t>
      </w:r>
    </w:p>
    <w:p w14:paraId="6029D7E4" w14:textId="4A9170F3" w:rsidR="00446143" w:rsidRPr="008D57C6" w:rsidRDefault="003A5F06" w:rsidP="00C20CFA">
      <w:pPr>
        <w:pStyle w:val="ListParagraph"/>
        <w:numPr>
          <w:ilvl w:val="0"/>
          <w:numId w:val="10"/>
        </w:numPr>
        <w:spacing w:after="120"/>
        <w:contextualSpacing w:val="0"/>
        <w:rPr>
          <w:sz w:val="24"/>
          <w:szCs w:val="24"/>
        </w:rPr>
      </w:pPr>
      <w:r>
        <w:rPr>
          <w:sz w:val="24"/>
          <w:szCs w:val="24"/>
        </w:rPr>
        <w:t>In column A, d</w:t>
      </w:r>
      <w:r w:rsidR="008D57C6">
        <w:rPr>
          <w:sz w:val="24"/>
          <w:szCs w:val="24"/>
        </w:rPr>
        <w:t xml:space="preserve">escribe each </w:t>
      </w:r>
      <w:r w:rsidR="00C66CE0" w:rsidRPr="008D57C6">
        <w:rPr>
          <w:sz w:val="24"/>
          <w:szCs w:val="24"/>
        </w:rPr>
        <w:t xml:space="preserve">activity </w:t>
      </w:r>
      <w:r>
        <w:rPr>
          <w:sz w:val="24"/>
          <w:szCs w:val="24"/>
        </w:rPr>
        <w:t>for which you are requesting HCTF CHRF funding</w:t>
      </w:r>
      <w:r w:rsidR="00C66CE0" w:rsidRPr="008D57C6">
        <w:rPr>
          <w:sz w:val="24"/>
          <w:szCs w:val="24"/>
        </w:rPr>
        <w:t xml:space="preserve">. </w:t>
      </w:r>
      <w:r w:rsidR="009E2070" w:rsidRPr="003A5F06">
        <w:rPr>
          <w:sz w:val="24"/>
          <w:szCs w:val="24"/>
          <w:highlight w:val="yellow"/>
        </w:rPr>
        <w:t xml:space="preserve">Please </w:t>
      </w:r>
      <w:r w:rsidR="008D57C6" w:rsidRPr="003A5F06">
        <w:rPr>
          <w:sz w:val="24"/>
          <w:szCs w:val="24"/>
          <w:highlight w:val="yellow"/>
        </w:rPr>
        <w:t xml:space="preserve">ensure they all </w:t>
      </w:r>
      <w:r w:rsidR="006427B1" w:rsidRPr="003A5F06">
        <w:rPr>
          <w:sz w:val="24"/>
          <w:szCs w:val="24"/>
          <w:highlight w:val="yellow"/>
        </w:rPr>
        <w:t>comply with</w:t>
      </w:r>
      <w:r w:rsidR="008D57C6" w:rsidRPr="003A5F06">
        <w:rPr>
          <w:sz w:val="24"/>
          <w:szCs w:val="24"/>
          <w:highlight w:val="yellow"/>
        </w:rPr>
        <w:t xml:space="preserve"> the </w:t>
      </w:r>
      <w:hyperlink r:id="rId9" w:history="1">
        <w:r w:rsidR="008D57C6" w:rsidRPr="003A5F06">
          <w:rPr>
            <w:rStyle w:val="Hyperlink"/>
            <w:sz w:val="24"/>
            <w:szCs w:val="24"/>
            <w:highlight w:val="yellow"/>
          </w:rPr>
          <w:t>CHRF</w:t>
        </w:r>
        <w:r w:rsidRPr="003A5F06">
          <w:rPr>
            <w:rStyle w:val="Hyperlink"/>
            <w:sz w:val="24"/>
            <w:szCs w:val="24"/>
            <w:highlight w:val="yellow"/>
          </w:rPr>
          <w:t xml:space="preserve"> Eligibl</w:t>
        </w:r>
        <w:r w:rsidRPr="003A5F06">
          <w:rPr>
            <w:rStyle w:val="Hyperlink"/>
            <w:sz w:val="24"/>
            <w:szCs w:val="24"/>
            <w:highlight w:val="yellow"/>
          </w:rPr>
          <w:t>e</w:t>
        </w:r>
        <w:r w:rsidRPr="003A5F06">
          <w:rPr>
            <w:rStyle w:val="Hyperlink"/>
            <w:sz w:val="24"/>
            <w:szCs w:val="24"/>
            <w:highlight w:val="yellow"/>
          </w:rPr>
          <w:t xml:space="preserve"> Activities L</w:t>
        </w:r>
        <w:r w:rsidR="009E2070" w:rsidRPr="003A5F06">
          <w:rPr>
            <w:rStyle w:val="Hyperlink"/>
            <w:sz w:val="24"/>
            <w:szCs w:val="24"/>
            <w:highlight w:val="yellow"/>
          </w:rPr>
          <w:t>ist</w:t>
        </w:r>
      </w:hyperlink>
      <w:r w:rsidR="009E2070" w:rsidRPr="008D57C6">
        <w:rPr>
          <w:sz w:val="24"/>
          <w:szCs w:val="24"/>
        </w:rPr>
        <w:t>.</w:t>
      </w:r>
      <w:r w:rsidR="00F76A1D">
        <w:rPr>
          <w:sz w:val="24"/>
          <w:szCs w:val="24"/>
        </w:rPr>
        <w:t xml:space="preserve"> </w:t>
      </w:r>
      <w:r w:rsidR="007E149C" w:rsidRPr="00474780">
        <w:rPr>
          <w:sz w:val="24"/>
          <w:szCs w:val="24"/>
        </w:rPr>
        <w:t xml:space="preserve">Please see example </w:t>
      </w:r>
      <w:r w:rsidR="007E149C">
        <w:rPr>
          <w:sz w:val="24"/>
          <w:szCs w:val="24"/>
        </w:rPr>
        <w:t>posted</w:t>
      </w:r>
      <w:r w:rsidR="007E149C" w:rsidRPr="00474780">
        <w:rPr>
          <w:sz w:val="24"/>
          <w:szCs w:val="24"/>
        </w:rPr>
        <w:t xml:space="preserve"> at </w:t>
      </w:r>
      <w:hyperlink r:id="rId10" w:anchor="apply" w:history="1">
        <w:r w:rsidR="007E149C" w:rsidRPr="00B07A49">
          <w:rPr>
            <w:rStyle w:val="Hyperlink"/>
            <w:sz w:val="24"/>
            <w:szCs w:val="24"/>
          </w:rPr>
          <w:t>https://hctf.ca/grants/caribou-habitat-restoration-grants/#apply</w:t>
        </w:r>
      </w:hyperlink>
      <w:r w:rsidR="007E149C" w:rsidRPr="00474780">
        <w:rPr>
          <w:sz w:val="24"/>
          <w:szCs w:val="24"/>
        </w:rPr>
        <w:t>.</w:t>
      </w:r>
      <w:r w:rsidR="007E149C">
        <w:rPr>
          <w:sz w:val="24"/>
          <w:szCs w:val="24"/>
        </w:rPr>
        <w:t xml:space="preserve"> </w:t>
      </w:r>
      <w:r w:rsidR="00C20CFA" w:rsidRPr="00C20CFA">
        <w:rPr>
          <w:sz w:val="24"/>
          <w:szCs w:val="24"/>
        </w:rPr>
        <w:t xml:space="preserve">Currently, there is room to provide details for 7 different activities at each site. If you need to add more, please follow the directions provided in the spreadsheet to avoid formula issues. If you require assistance, please contact </w:t>
      </w:r>
      <w:hyperlink r:id="rId11" w:history="1">
        <w:r w:rsidR="00012BE6" w:rsidRPr="000B4EB3">
          <w:rPr>
            <w:rStyle w:val="Hyperlink"/>
            <w:sz w:val="24"/>
            <w:szCs w:val="24"/>
          </w:rPr>
          <w:t>chrf@hctf.ca</w:t>
        </w:r>
      </w:hyperlink>
      <w:r w:rsidR="00012BE6">
        <w:rPr>
          <w:sz w:val="24"/>
          <w:szCs w:val="24"/>
        </w:rPr>
        <w:t xml:space="preserve"> </w:t>
      </w:r>
      <w:r w:rsidR="00C20CFA" w:rsidRPr="00C20CFA">
        <w:rPr>
          <w:sz w:val="24"/>
          <w:szCs w:val="24"/>
        </w:rPr>
        <w:t>or call 250-940-9789</w:t>
      </w:r>
      <w:r w:rsidR="00302A08">
        <w:rPr>
          <w:sz w:val="24"/>
          <w:szCs w:val="24"/>
        </w:rPr>
        <w:t>.</w:t>
      </w:r>
    </w:p>
    <w:p w14:paraId="404C3BD7" w14:textId="17550661" w:rsidR="00446143" w:rsidRPr="00474780" w:rsidRDefault="008D57C6" w:rsidP="00AD537F">
      <w:pPr>
        <w:pStyle w:val="ListParagraph"/>
        <w:numPr>
          <w:ilvl w:val="0"/>
          <w:numId w:val="10"/>
        </w:numPr>
        <w:spacing w:after="120"/>
        <w:ind w:left="357" w:hanging="357"/>
        <w:contextualSpacing w:val="0"/>
        <w:rPr>
          <w:sz w:val="24"/>
          <w:szCs w:val="24"/>
        </w:rPr>
      </w:pPr>
      <w:r w:rsidRPr="00474780">
        <w:rPr>
          <w:sz w:val="24"/>
          <w:szCs w:val="24"/>
        </w:rPr>
        <w:t xml:space="preserve">In column B, </w:t>
      </w:r>
      <w:r w:rsidR="00C66CE0" w:rsidRPr="00474780">
        <w:rPr>
          <w:sz w:val="24"/>
          <w:szCs w:val="24"/>
        </w:rPr>
        <w:t xml:space="preserve">enter the </w:t>
      </w:r>
      <w:r w:rsidRPr="00474780">
        <w:rPr>
          <w:sz w:val="24"/>
          <w:szCs w:val="24"/>
        </w:rPr>
        <w:t>objective of the activity</w:t>
      </w:r>
      <w:r w:rsidR="003A5F06" w:rsidRPr="00474780">
        <w:rPr>
          <w:sz w:val="24"/>
          <w:szCs w:val="24"/>
        </w:rPr>
        <w:t>/treatment</w:t>
      </w:r>
      <w:r w:rsidR="00474B5C" w:rsidRPr="00474780">
        <w:rPr>
          <w:sz w:val="24"/>
          <w:szCs w:val="24"/>
        </w:rPr>
        <w:t xml:space="preserve">. </w:t>
      </w:r>
    </w:p>
    <w:p w14:paraId="47A0842B" w14:textId="33CC5DBB" w:rsidR="007B0E0D" w:rsidRPr="00474780" w:rsidRDefault="008D57C6" w:rsidP="00AD537F">
      <w:pPr>
        <w:pStyle w:val="ListParagraph"/>
        <w:numPr>
          <w:ilvl w:val="0"/>
          <w:numId w:val="10"/>
        </w:numPr>
        <w:spacing w:after="120"/>
        <w:ind w:left="357" w:hanging="357"/>
        <w:contextualSpacing w:val="0"/>
        <w:rPr>
          <w:sz w:val="24"/>
          <w:szCs w:val="24"/>
        </w:rPr>
      </w:pPr>
      <w:r w:rsidRPr="00474780">
        <w:rPr>
          <w:sz w:val="24"/>
          <w:szCs w:val="24"/>
        </w:rPr>
        <w:t>In column C, enter the expected results of the activity</w:t>
      </w:r>
      <w:r w:rsidR="003A5F06" w:rsidRPr="00474780">
        <w:rPr>
          <w:sz w:val="24"/>
          <w:szCs w:val="24"/>
        </w:rPr>
        <w:t>/treatment</w:t>
      </w:r>
      <w:r w:rsidRPr="00474780">
        <w:rPr>
          <w:sz w:val="24"/>
          <w:szCs w:val="24"/>
        </w:rPr>
        <w:t xml:space="preserve">. These </w:t>
      </w:r>
      <w:r w:rsidR="003A5F06" w:rsidRPr="00474780">
        <w:rPr>
          <w:sz w:val="24"/>
          <w:szCs w:val="24"/>
        </w:rPr>
        <w:t>need to</w:t>
      </w:r>
      <w:r w:rsidRPr="00474780">
        <w:rPr>
          <w:sz w:val="24"/>
          <w:szCs w:val="24"/>
        </w:rPr>
        <w:t xml:space="preserve"> be measurable. </w:t>
      </w:r>
      <w:r w:rsidR="00474780" w:rsidRPr="00474780">
        <w:rPr>
          <w:sz w:val="24"/>
          <w:szCs w:val="24"/>
        </w:rPr>
        <w:t xml:space="preserve">Please see example </w:t>
      </w:r>
      <w:r w:rsidR="00474780">
        <w:rPr>
          <w:sz w:val="24"/>
          <w:szCs w:val="24"/>
        </w:rPr>
        <w:t>posted</w:t>
      </w:r>
      <w:r w:rsidR="00474780" w:rsidRPr="00474780">
        <w:rPr>
          <w:sz w:val="24"/>
          <w:szCs w:val="24"/>
        </w:rPr>
        <w:t xml:space="preserve"> at </w:t>
      </w:r>
      <w:hyperlink r:id="rId12" w:anchor="apply" w:history="1">
        <w:r w:rsidR="00474780" w:rsidRPr="00B07A49">
          <w:rPr>
            <w:rStyle w:val="Hyperlink"/>
            <w:sz w:val="24"/>
            <w:szCs w:val="24"/>
          </w:rPr>
          <w:t>https://hctf.ca/grants/caribou-habitat-restoration-grants/#apply</w:t>
        </w:r>
      </w:hyperlink>
      <w:r w:rsidR="00474780">
        <w:rPr>
          <w:sz w:val="24"/>
          <w:szCs w:val="24"/>
        </w:rPr>
        <w:t xml:space="preserve"> </w:t>
      </w:r>
      <w:r w:rsidR="00474780" w:rsidRPr="00474780">
        <w:rPr>
          <w:sz w:val="24"/>
          <w:szCs w:val="24"/>
        </w:rPr>
        <w:t xml:space="preserve">.  </w:t>
      </w:r>
      <w:r w:rsidR="00D224C9" w:rsidRPr="00474780">
        <w:rPr>
          <w:sz w:val="24"/>
          <w:szCs w:val="24"/>
        </w:rPr>
        <w:t xml:space="preserve"> </w:t>
      </w:r>
    </w:p>
    <w:p w14:paraId="73ED94AA" w14:textId="4A0B2E8E" w:rsidR="008D57C6" w:rsidRDefault="008D57C6" w:rsidP="00AD537F">
      <w:pPr>
        <w:pStyle w:val="ListParagraph"/>
        <w:numPr>
          <w:ilvl w:val="0"/>
          <w:numId w:val="10"/>
        </w:numPr>
        <w:spacing w:after="120"/>
        <w:ind w:left="357" w:hanging="357"/>
        <w:contextualSpacing w:val="0"/>
        <w:rPr>
          <w:sz w:val="24"/>
          <w:szCs w:val="24"/>
        </w:rPr>
      </w:pPr>
      <w:r>
        <w:rPr>
          <w:sz w:val="24"/>
          <w:szCs w:val="24"/>
        </w:rPr>
        <w:t xml:space="preserve">In column D, please include any notes that you feel would be helpful to </w:t>
      </w:r>
      <w:r w:rsidR="00AD537F">
        <w:rPr>
          <w:sz w:val="24"/>
          <w:szCs w:val="24"/>
        </w:rPr>
        <w:t>those reviewing your application</w:t>
      </w:r>
      <w:r>
        <w:rPr>
          <w:sz w:val="24"/>
          <w:szCs w:val="24"/>
        </w:rPr>
        <w:t xml:space="preserve">. </w:t>
      </w:r>
    </w:p>
    <w:p w14:paraId="5D319CBB" w14:textId="0E2D73C2" w:rsidR="00AD537F" w:rsidRDefault="003A5F06" w:rsidP="00AD537F">
      <w:pPr>
        <w:pStyle w:val="ListParagraph"/>
        <w:numPr>
          <w:ilvl w:val="0"/>
          <w:numId w:val="10"/>
        </w:numPr>
        <w:spacing w:after="120"/>
        <w:ind w:left="357" w:hanging="357"/>
        <w:contextualSpacing w:val="0"/>
        <w:rPr>
          <w:sz w:val="24"/>
          <w:szCs w:val="24"/>
        </w:rPr>
      </w:pPr>
      <w:r>
        <w:rPr>
          <w:sz w:val="24"/>
          <w:szCs w:val="24"/>
        </w:rPr>
        <w:lastRenderedPageBreak/>
        <w:t>In columns F,</w:t>
      </w:r>
      <w:r w:rsidR="00C31665">
        <w:rPr>
          <w:sz w:val="24"/>
          <w:szCs w:val="24"/>
        </w:rPr>
        <w:t xml:space="preserve"> </w:t>
      </w:r>
      <w:r>
        <w:rPr>
          <w:sz w:val="24"/>
          <w:szCs w:val="24"/>
        </w:rPr>
        <w:t>G</w:t>
      </w:r>
      <w:r w:rsidR="00C31665">
        <w:rPr>
          <w:sz w:val="24"/>
          <w:szCs w:val="24"/>
        </w:rPr>
        <w:t xml:space="preserve">, </w:t>
      </w:r>
      <w:r>
        <w:rPr>
          <w:sz w:val="24"/>
          <w:szCs w:val="24"/>
        </w:rPr>
        <w:t>I,</w:t>
      </w:r>
      <w:r w:rsidR="00C31665">
        <w:rPr>
          <w:sz w:val="24"/>
          <w:szCs w:val="24"/>
        </w:rPr>
        <w:t xml:space="preserve"> </w:t>
      </w:r>
      <w:r>
        <w:rPr>
          <w:sz w:val="24"/>
          <w:szCs w:val="24"/>
        </w:rPr>
        <w:t>J</w:t>
      </w:r>
      <w:r w:rsidR="00C31665">
        <w:rPr>
          <w:sz w:val="24"/>
          <w:szCs w:val="24"/>
        </w:rPr>
        <w:t xml:space="preserve">, </w:t>
      </w:r>
      <w:r>
        <w:rPr>
          <w:sz w:val="24"/>
          <w:szCs w:val="24"/>
        </w:rPr>
        <w:t>L</w:t>
      </w:r>
      <w:r w:rsidR="00C31665">
        <w:rPr>
          <w:sz w:val="24"/>
          <w:szCs w:val="24"/>
        </w:rPr>
        <w:t xml:space="preserve"> and </w:t>
      </w:r>
      <w:r>
        <w:rPr>
          <w:sz w:val="24"/>
          <w:szCs w:val="24"/>
        </w:rPr>
        <w:t>M, provide details</w:t>
      </w:r>
      <w:r w:rsidR="006427B1">
        <w:rPr>
          <w:sz w:val="24"/>
          <w:szCs w:val="24"/>
        </w:rPr>
        <w:t xml:space="preserve"> on the money you are requesting from HCTF for each activity</w:t>
      </w:r>
      <w:r w:rsidR="00AD537F">
        <w:rPr>
          <w:sz w:val="24"/>
          <w:szCs w:val="24"/>
        </w:rPr>
        <w:t>.</w:t>
      </w:r>
      <w:r w:rsidR="006427B1">
        <w:rPr>
          <w:sz w:val="24"/>
          <w:szCs w:val="24"/>
        </w:rPr>
        <w:t xml:space="preserve"> </w:t>
      </w:r>
      <w:r w:rsidR="00C31665">
        <w:rPr>
          <w:sz w:val="24"/>
          <w:szCs w:val="24"/>
        </w:rPr>
        <w:t xml:space="preserve">Please </w:t>
      </w:r>
      <w:r w:rsidR="00AD537F">
        <w:rPr>
          <w:sz w:val="24"/>
          <w:szCs w:val="24"/>
        </w:rPr>
        <w:t>break down the</w:t>
      </w:r>
      <w:r w:rsidR="00C66CE0" w:rsidRPr="006427B1">
        <w:rPr>
          <w:sz w:val="24"/>
          <w:szCs w:val="24"/>
        </w:rPr>
        <w:t xml:space="preserve"> budget </w:t>
      </w:r>
      <w:r w:rsidR="004317A2" w:rsidRPr="006427B1">
        <w:rPr>
          <w:sz w:val="24"/>
          <w:szCs w:val="24"/>
        </w:rPr>
        <w:t xml:space="preserve">for each activity </w:t>
      </w:r>
      <w:r w:rsidR="00C66CE0" w:rsidRPr="006427B1">
        <w:rPr>
          <w:sz w:val="24"/>
          <w:szCs w:val="24"/>
        </w:rPr>
        <w:t xml:space="preserve">by Labour, Materials, </w:t>
      </w:r>
      <w:r w:rsidR="004317A2" w:rsidRPr="006427B1">
        <w:rPr>
          <w:sz w:val="24"/>
          <w:szCs w:val="24"/>
        </w:rPr>
        <w:t xml:space="preserve">and </w:t>
      </w:r>
      <w:r w:rsidR="00C66CE0" w:rsidRPr="006427B1">
        <w:rPr>
          <w:sz w:val="24"/>
          <w:szCs w:val="24"/>
        </w:rPr>
        <w:t>Travel</w:t>
      </w:r>
      <w:r w:rsidR="004317A2" w:rsidRPr="006427B1">
        <w:rPr>
          <w:sz w:val="24"/>
          <w:szCs w:val="24"/>
        </w:rPr>
        <w:t xml:space="preserve">. </w:t>
      </w:r>
      <w:r w:rsidR="00C66CE0" w:rsidRPr="006427B1">
        <w:rPr>
          <w:sz w:val="24"/>
          <w:szCs w:val="24"/>
        </w:rPr>
        <w:t xml:space="preserve"> </w:t>
      </w:r>
    </w:p>
    <w:p w14:paraId="26DAF95D" w14:textId="5C8C40CD" w:rsidR="00FC654D" w:rsidRDefault="00FC654D" w:rsidP="00044F90">
      <w:pPr>
        <w:pStyle w:val="ListParagraph"/>
        <w:numPr>
          <w:ilvl w:val="1"/>
          <w:numId w:val="10"/>
        </w:numPr>
        <w:spacing w:after="120"/>
        <w:contextualSpacing w:val="0"/>
        <w:rPr>
          <w:sz w:val="24"/>
          <w:szCs w:val="24"/>
        </w:rPr>
      </w:pPr>
      <w:r>
        <w:rPr>
          <w:sz w:val="24"/>
          <w:szCs w:val="24"/>
        </w:rPr>
        <w:t xml:space="preserve">Labour: </w:t>
      </w:r>
      <w:r w:rsidRPr="007E149C">
        <w:rPr>
          <w:b/>
          <w:bCs/>
          <w:sz w:val="24"/>
          <w:szCs w:val="24"/>
        </w:rPr>
        <w:t>please include the number of person days and day rate in the description field</w:t>
      </w:r>
      <w:r w:rsidR="0079709E">
        <w:rPr>
          <w:sz w:val="24"/>
          <w:szCs w:val="24"/>
        </w:rPr>
        <w:t xml:space="preserve">. Salary/wages for regular government employees are not an eligible expense. </w:t>
      </w:r>
    </w:p>
    <w:p w14:paraId="3ECC6865" w14:textId="12511496" w:rsidR="00FC654D" w:rsidRDefault="0079709E" w:rsidP="00044F90">
      <w:pPr>
        <w:pStyle w:val="ListParagraph"/>
        <w:numPr>
          <w:ilvl w:val="1"/>
          <w:numId w:val="10"/>
        </w:numPr>
        <w:spacing w:after="120"/>
        <w:contextualSpacing w:val="0"/>
        <w:rPr>
          <w:sz w:val="24"/>
          <w:szCs w:val="24"/>
        </w:rPr>
      </w:pPr>
      <w:r>
        <w:rPr>
          <w:sz w:val="24"/>
          <w:szCs w:val="24"/>
        </w:rPr>
        <w:t xml:space="preserve">Materials: please note that capital assets (items with a </w:t>
      </w:r>
      <w:r w:rsidRPr="00044F90">
        <w:rPr>
          <w:b/>
          <w:sz w:val="24"/>
          <w:szCs w:val="24"/>
        </w:rPr>
        <w:t>per unit</w:t>
      </w:r>
      <w:r>
        <w:rPr>
          <w:sz w:val="24"/>
          <w:szCs w:val="24"/>
        </w:rPr>
        <w:t xml:space="preserve"> cost over $1000) are not eligible for funding under this program.</w:t>
      </w:r>
    </w:p>
    <w:p w14:paraId="307BA40B" w14:textId="0B9EF0D0" w:rsidR="0079709E" w:rsidRDefault="0079709E" w:rsidP="00044F90">
      <w:pPr>
        <w:pStyle w:val="ListParagraph"/>
        <w:numPr>
          <w:ilvl w:val="1"/>
          <w:numId w:val="10"/>
        </w:numPr>
        <w:spacing w:after="120"/>
        <w:contextualSpacing w:val="0"/>
        <w:rPr>
          <w:sz w:val="24"/>
          <w:szCs w:val="24"/>
        </w:rPr>
      </w:pPr>
      <w:r>
        <w:rPr>
          <w:sz w:val="24"/>
          <w:szCs w:val="24"/>
        </w:rPr>
        <w:t>Travel: HCTF pays mileage at a rate of $0.54/km.</w:t>
      </w:r>
    </w:p>
    <w:p w14:paraId="286494A8" w14:textId="2C4CBEEF" w:rsidR="0079709E" w:rsidRDefault="0079709E" w:rsidP="00044F90">
      <w:pPr>
        <w:pStyle w:val="ListParagraph"/>
        <w:numPr>
          <w:ilvl w:val="0"/>
          <w:numId w:val="10"/>
        </w:numPr>
        <w:spacing w:after="120"/>
        <w:contextualSpacing w:val="0"/>
        <w:rPr>
          <w:sz w:val="24"/>
          <w:szCs w:val="24"/>
        </w:rPr>
      </w:pPr>
      <w:r>
        <w:rPr>
          <w:sz w:val="24"/>
          <w:szCs w:val="24"/>
        </w:rPr>
        <w:t xml:space="preserve">Cell O17 is where you’ll enter </w:t>
      </w:r>
      <w:r w:rsidR="00E97A86">
        <w:rPr>
          <w:sz w:val="24"/>
          <w:szCs w:val="24"/>
        </w:rPr>
        <w:t>any overhead costs or administration fees</w:t>
      </w:r>
      <w:r>
        <w:rPr>
          <w:sz w:val="24"/>
          <w:szCs w:val="24"/>
        </w:rPr>
        <w:t xml:space="preserve"> for the project</w:t>
      </w:r>
      <w:r w:rsidR="00E97A86">
        <w:rPr>
          <w:sz w:val="24"/>
          <w:szCs w:val="24"/>
        </w:rPr>
        <w:t xml:space="preserve">. Please include a brief explanation of how this fee was calculated in the </w:t>
      </w:r>
      <w:r w:rsidR="00E97A86" w:rsidRPr="00044F90">
        <w:rPr>
          <w:color w:val="2E74B5" w:themeColor="accent1" w:themeShade="BF"/>
          <w:sz w:val="24"/>
          <w:szCs w:val="24"/>
        </w:rPr>
        <w:t>blue</w:t>
      </w:r>
      <w:r w:rsidR="00E97A86">
        <w:rPr>
          <w:sz w:val="24"/>
          <w:szCs w:val="24"/>
        </w:rPr>
        <w:t xml:space="preserve"> text field.</w:t>
      </w:r>
    </w:p>
    <w:p w14:paraId="235A870C" w14:textId="77777777" w:rsidR="00E97A86" w:rsidRPr="00E97A86" w:rsidRDefault="00E97A86" w:rsidP="00044F90">
      <w:pPr>
        <w:pStyle w:val="ListParagraph"/>
        <w:numPr>
          <w:ilvl w:val="0"/>
          <w:numId w:val="17"/>
        </w:numPr>
        <w:spacing w:after="120"/>
        <w:ind w:left="1077" w:hanging="357"/>
        <w:contextualSpacing w:val="0"/>
        <w:rPr>
          <w:sz w:val="24"/>
          <w:szCs w:val="24"/>
        </w:rPr>
      </w:pPr>
      <w:r w:rsidRPr="00E97A86">
        <w:rPr>
          <w:sz w:val="24"/>
          <w:szCs w:val="24"/>
        </w:rPr>
        <w:t>If direct overhead costs are being charged to HCTF (phone, office supplies, etc.), then there should not be an administration fee (% of eligible costs) charged.</w:t>
      </w:r>
    </w:p>
    <w:p w14:paraId="69152DE0" w14:textId="7914B2F3" w:rsidR="00E97A86" w:rsidRPr="00E97A86" w:rsidRDefault="00E97A86" w:rsidP="00044F90">
      <w:pPr>
        <w:pStyle w:val="ListParagraph"/>
        <w:numPr>
          <w:ilvl w:val="0"/>
          <w:numId w:val="17"/>
        </w:numPr>
        <w:spacing w:after="120"/>
        <w:ind w:left="1077" w:hanging="357"/>
        <w:contextualSpacing w:val="0"/>
        <w:rPr>
          <w:sz w:val="24"/>
          <w:szCs w:val="24"/>
        </w:rPr>
      </w:pPr>
      <w:r w:rsidRPr="00E97A86">
        <w:rPr>
          <w:sz w:val="24"/>
          <w:szCs w:val="24"/>
        </w:rPr>
        <w:t>It is assumed that contractor/consultant overhead costs are included in their day rate. If their costs are billed separately, you can include it here.</w:t>
      </w:r>
    </w:p>
    <w:p w14:paraId="6C8DD4FF" w14:textId="7917F3BC" w:rsidR="00E97A86" w:rsidRPr="00E97A86" w:rsidRDefault="00E97A86" w:rsidP="00044F90">
      <w:pPr>
        <w:pStyle w:val="ListParagraph"/>
        <w:numPr>
          <w:ilvl w:val="0"/>
          <w:numId w:val="17"/>
        </w:numPr>
        <w:spacing w:after="120"/>
        <w:ind w:left="1077" w:hanging="357"/>
        <w:contextualSpacing w:val="0"/>
        <w:rPr>
          <w:sz w:val="24"/>
          <w:szCs w:val="24"/>
        </w:rPr>
      </w:pPr>
      <w:r w:rsidRPr="00E97A86">
        <w:rPr>
          <w:sz w:val="24"/>
          <w:szCs w:val="24"/>
        </w:rPr>
        <w:t>Direct (i.e.</w:t>
      </w:r>
      <w:r w:rsidR="007E149C">
        <w:rPr>
          <w:sz w:val="24"/>
          <w:szCs w:val="24"/>
        </w:rPr>
        <w:t>,</w:t>
      </w:r>
      <w:r w:rsidRPr="00E97A86">
        <w:rPr>
          <w:sz w:val="24"/>
          <w:szCs w:val="24"/>
        </w:rPr>
        <w:t xml:space="preserve"> internal) administration fees are not permitted on project proposals submitted by Provincial Government applicants.</w:t>
      </w:r>
    </w:p>
    <w:p w14:paraId="30A5DEB8" w14:textId="10F812B8" w:rsidR="00E97A86" w:rsidRPr="00044F90" w:rsidRDefault="00E97A86" w:rsidP="00044F90">
      <w:pPr>
        <w:pStyle w:val="ListParagraph"/>
        <w:numPr>
          <w:ilvl w:val="0"/>
          <w:numId w:val="17"/>
        </w:numPr>
        <w:spacing w:after="120"/>
        <w:ind w:left="1077" w:hanging="357"/>
        <w:contextualSpacing w:val="0"/>
        <w:rPr>
          <w:sz w:val="24"/>
          <w:szCs w:val="24"/>
        </w:rPr>
      </w:pPr>
      <w:r w:rsidRPr="00E97A86">
        <w:rPr>
          <w:sz w:val="24"/>
          <w:szCs w:val="24"/>
        </w:rPr>
        <w:t>Applicants can request administration fees up to a maximum of 15% against eligible costs.</w:t>
      </w:r>
      <w:r>
        <w:rPr>
          <w:sz w:val="24"/>
          <w:szCs w:val="24"/>
        </w:rPr>
        <w:t xml:space="preserve"> </w:t>
      </w:r>
    </w:p>
    <w:p w14:paraId="131B2226" w14:textId="1FE57B4D" w:rsidR="00E97A86" w:rsidRDefault="00E97A86" w:rsidP="00044F90">
      <w:pPr>
        <w:pStyle w:val="ListParagraph"/>
        <w:numPr>
          <w:ilvl w:val="0"/>
          <w:numId w:val="17"/>
        </w:numPr>
        <w:spacing w:after="120"/>
        <w:ind w:left="1077" w:hanging="357"/>
        <w:contextualSpacing w:val="0"/>
        <w:rPr>
          <w:sz w:val="24"/>
          <w:szCs w:val="24"/>
        </w:rPr>
      </w:pPr>
      <w:r w:rsidRPr="00E97A86">
        <w:rPr>
          <w:sz w:val="24"/>
          <w:szCs w:val="24"/>
        </w:rPr>
        <w:t>Notwithstanding these guidelines, funding for overhead and administration costs is subject to available funds, and at its discretion, HCTF may reduce funding requests for overhead costs and administration fees.</w:t>
      </w:r>
    </w:p>
    <w:p w14:paraId="5521B9A9" w14:textId="3E7B13DF" w:rsidR="00C31665" w:rsidRDefault="00C31665" w:rsidP="00AD537F">
      <w:pPr>
        <w:pStyle w:val="ListParagraph"/>
        <w:numPr>
          <w:ilvl w:val="0"/>
          <w:numId w:val="10"/>
        </w:numPr>
        <w:spacing w:after="120"/>
        <w:ind w:left="357" w:hanging="357"/>
        <w:contextualSpacing w:val="0"/>
        <w:rPr>
          <w:sz w:val="24"/>
          <w:szCs w:val="24"/>
        </w:rPr>
      </w:pPr>
      <w:r>
        <w:rPr>
          <w:sz w:val="24"/>
          <w:szCs w:val="24"/>
        </w:rPr>
        <w:t xml:space="preserve">The “Other Funding Sources” table, </w:t>
      </w:r>
      <w:r w:rsidR="000C6FC4">
        <w:rPr>
          <w:sz w:val="24"/>
          <w:szCs w:val="24"/>
        </w:rPr>
        <w:t xml:space="preserve">is where you will provide information on cash and in-kind support for the project from other organizations. Priority </w:t>
      </w:r>
      <w:r w:rsidR="00DA1AB7">
        <w:rPr>
          <w:sz w:val="24"/>
          <w:szCs w:val="24"/>
        </w:rPr>
        <w:t xml:space="preserve">will </w:t>
      </w:r>
      <w:r w:rsidR="000C6FC4">
        <w:rPr>
          <w:sz w:val="24"/>
          <w:szCs w:val="24"/>
        </w:rPr>
        <w:t xml:space="preserve">be given to proposals demonstrating they have secured significant in-kind/cash support.  </w:t>
      </w:r>
      <w:r w:rsidR="007E149C" w:rsidRPr="007E149C">
        <w:rPr>
          <w:sz w:val="24"/>
          <w:szCs w:val="24"/>
        </w:rPr>
        <w:t>We encourage applicants to target a 0.5 to 1 funding match.</w:t>
      </w:r>
    </w:p>
    <w:p w14:paraId="72687642" w14:textId="3E776F99" w:rsidR="000C6FC4" w:rsidRPr="000C6FC4" w:rsidRDefault="000C6FC4" w:rsidP="00044F90">
      <w:pPr>
        <w:pStyle w:val="ListParagraph"/>
        <w:spacing w:after="120"/>
        <w:ind w:left="357"/>
        <w:contextualSpacing w:val="0"/>
        <w:rPr>
          <w:sz w:val="24"/>
          <w:szCs w:val="24"/>
        </w:rPr>
      </w:pPr>
      <w:r w:rsidRPr="00044F90">
        <w:rPr>
          <w:b/>
          <w:i/>
          <w:color w:val="767171" w:themeColor="background2" w:themeShade="80"/>
          <w:sz w:val="24"/>
          <w:szCs w:val="24"/>
        </w:rPr>
        <w:t>In-kind contributions</w:t>
      </w:r>
      <w:r w:rsidRPr="00044F90">
        <w:rPr>
          <w:color w:val="767171" w:themeColor="background2" w:themeShade="80"/>
          <w:sz w:val="24"/>
          <w:szCs w:val="24"/>
        </w:rPr>
        <w:t xml:space="preserve"> </w:t>
      </w:r>
      <w:r w:rsidRPr="000C6FC4">
        <w:rPr>
          <w:sz w:val="24"/>
          <w:szCs w:val="24"/>
        </w:rPr>
        <w:t>are the provision of goods or services</w:t>
      </w:r>
      <w:r w:rsidR="00DB5E4A">
        <w:rPr>
          <w:sz w:val="24"/>
          <w:szCs w:val="24"/>
        </w:rPr>
        <w:t xml:space="preserve"> </w:t>
      </w:r>
      <w:r w:rsidRPr="000C6FC4">
        <w:rPr>
          <w:sz w:val="24"/>
          <w:szCs w:val="24"/>
        </w:rPr>
        <w:t xml:space="preserve">necessary to carry out </w:t>
      </w:r>
      <w:r w:rsidR="00DB5E4A">
        <w:rPr>
          <w:sz w:val="24"/>
          <w:szCs w:val="24"/>
        </w:rPr>
        <w:t>the project activities</w:t>
      </w:r>
      <w:r w:rsidR="0036634B">
        <w:rPr>
          <w:sz w:val="24"/>
          <w:szCs w:val="24"/>
        </w:rPr>
        <w:t xml:space="preserve">. </w:t>
      </w:r>
      <w:r w:rsidRPr="000C6FC4">
        <w:rPr>
          <w:sz w:val="24"/>
          <w:szCs w:val="24"/>
        </w:rPr>
        <w:t xml:space="preserve"> </w:t>
      </w:r>
      <w:r w:rsidR="0036634B">
        <w:rPr>
          <w:sz w:val="24"/>
          <w:szCs w:val="24"/>
        </w:rPr>
        <w:t>These</w:t>
      </w:r>
      <w:r w:rsidRPr="000C6FC4">
        <w:rPr>
          <w:sz w:val="24"/>
          <w:szCs w:val="24"/>
        </w:rPr>
        <w:t xml:space="preserve"> are valued in monetary terms and accounted for as part of the partner’s contribution to the budget (i.e., goods or services which are donated, but for which you would otherwise have to pay). For example:</w:t>
      </w:r>
    </w:p>
    <w:p w14:paraId="2C8DB67E" w14:textId="77777777" w:rsidR="000C6FC4" w:rsidRPr="000C6FC4" w:rsidRDefault="000C6FC4" w:rsidP="00044F90">
      <w:pPr>
        <w:pStyle w:val="ListParagraph"/>
        <w:spacing w:after="120"/>
        <w:contextualSpacing w:val="0"/>
        <w:rPr>
          <w:sz w:val="24"/>
          <w:szCs w:val="24"/>
        </w:rPr>
      </w:pPr>
      <w:r w:rsidRPr="000C6FC4">
        <w:rPr>
          <w:sz w:val="24"/>
          <w:szCs w:val="24"/>
        </w:rPr>
        <w:t>Goods: Construction materials or other specialized materials, equipment, etc.</w:t>
      </w:r>
    </w:p>
    <w:p w14:paraId="704F5A11" w14:textId="496766D5" w:rsidR="00DB5E4A" w:rsidRPr="00044F90" w:rsidRDefault="000C6FC4" w:rsidP="00044F90">
      <w:pPr>
        <w:pStyle w:val="ListParagraph"/>
        <w:spacing w:after="120"/>
        <w:contextualSpacing w:val="0"/>
        <w:rPr>
          <w:sz w:val="24"/>
          <w:szCs w:val="24"/>
        </w:rPr>
      </w:pPr>
      <w:r w:rsidRPr="000C6FC4">
        <w:rPr>
          <w:sz w:val="24"/>
          <w:szCs w:val="24"/>
        </w:rPr>
        <w:t>Services: Use of facilities, professional services, expertise (e.g., staff time), equipment and operator, etc.</w:t>
      </w:r>
    </w:p>
    <w:p w14:paraId="469836CE" w14:textId="33148870" w:rsidR="000C6FC4" w:rsidRDefault="000C6FC4" w:rsidP="00044F90">
      <w:pPr>
        <w:pStyle w:val="ListParagraph"/>
        <w:spacing w:after="120"/>
        <w:ind w:left="357"/>
        <w:contextualSpacing w:val="0"/>
        <w:rPr>
          <w:sz w:val="24"/>
          <w:szCs w:val="24"/>
        </w:rPr>
      </w:pPr>
      <w:r w:rsidRPr="000C6FC4">
        <w:rPr>
          <w:sz w:val="24"/>
          <w:szCs w:val="24"/>
        </w:rPr>
        <w:lastRenderedPageBreak/>
        <w:t>If there are both Goods and Services contributions from a partner, please enter each on separate lines. If a partner is contributing both in-kind and cash to your project, you may enter those on the same line.</w:t>
      </w:r>
      <w:r w:rsidR="00DE54F0">
        <w:rPr>
          <w:sz w:val="24"/>
          <w:szCs w:val="24"/>
        </w:rPr>
        <w:t xml:space="preserve"> </w:t>
      </w:r>
    </w:p>
    <w:p w14:paraId="4881B549" w14:textId="780D01B2" w:rsidR="00DE54F0" w:rsidRDefault="00DE54F0" w:rsidP="00044F90">
      <w:pPr>
        <w:pStyle w:val="ListParagraph"/>
        <w:spacing w:after="120"/>
        <w:ind w:left="357"/>
        <w:contextualSpacing w:val="0"/>
        <w:rPr>
          <w:sz w:val="24"/>
          <w:szCs w:val="24"/>
        </w:rPr>
      </w:pPr>
      <w:r>
        <w:rPr>
          <w:sz w:val="24"/>
          <w:szCs w:val="24"/>
        </w:rPr>
        <w:t xml:space="preserve">In the </w:t>
      </w:r>
      <w:r w:rsidR="0036634B" w:rsidRPr="00044F90">
        <w:rPr>
          <w:color w:val="F4B083" w:themeColor="accent2" w:themeTint="99"/>
          <w:sz w:val="24"/>
          <w:szCs w:val="24"/>
        </w:rPr>
        <w:t>light orange</w:t>
      </w:r>
      <w:r w:rsidRPr="00044F90">
        <w:rPr>
          <w:color w:val="F4B083" w:themeColor="accent2" w:themeTint="99"/>
          <w:sz w:val="24"/>
          <w:szCs w:val="24"/>
        </w:rPr>
        <w:t xml:space="preserve"> box</w:t>
      </w:r>
      <w:r>
        <w:rPr>
          <w:sz w:val="24"/>
          <w:szCs w:val="24"/>
        </w:rPr>
        <w:t xml:space="preserve"> under the </w:t>
      </w:r>
      <w:r w:rsidR="0036634B">
        <w:rPr>
          <w:sz w:val="24"/>
          <w:szCs w:val="24"/>
        </w:rPr>
        <w:t>table, please</w:t>
      </w:r>
      <w:r>
        <w:rPr>
          <w:sz w:val="24"/>
          <w:szCs w:val="24"/>
        </w:rPr>
        <w:t xml:space="preserve"> provide an explanation of how you calculated </w:t>
      </w:r>
      <w:r w:rsidR="0036634B">
        <w:rPr>
          <w:sz w:val="24"/>
          <w:szCs w:val="24"/>
        </w:rPr>
        <w:t xml:space="preserve">the monetary value of any in-kind contributions </w:t>
      </w:r>
      <w:r w:rsidR="0036634B" w:rsidRPr="0036634B">
        <w:rPr>
          <w:sz w:val="24"/>
          <w:szCs w:val="24"/>
        </w:rPr>
        <w:t>(e.g., for professional services identify how many hours or days and at what rate).</w:t>
      </w:r>
      <w:r w:rsidR="0036634B">
        <w:rPr>
          <w:sz w:val="24"/>
          <w:szCs w:val="24"/>
        </w:rPr>
        <w:t xml:space="preserve"> </w:t>
      </w:r>
    </w:p>
    <w:p w14:paraId="070109F0" w14:textId="19F2BB91" w:rsidR="0036634B" w:rsidRDefault="0036634B" w:rsidP="00044F90">
      <w:pPr>
        <w:pStyle w:val="ListParagraph"/>
        <w:spacing w:after="120"/>
        <w:ind w:left="357"/>
        <w:contextualSpacing w:val="0"/>
        <w:rPr>
          <w:sz w:val="24"/>
          <w:szCs w:val="24"/>
        </w:rPr>
      </w:pPr>
      <w:r>
        <w:rPr>
          <w:sz w:val="24"/>
          <w:szCs w:val="24"/>
        </w:rPr>
        <w:t xml:space="preserve">Note that the Total </w:t>
      </w:r>
      <w:r w:rsidR="0094149B">
        <w:rPr>
          <w:sz w:val="24"/>
          <w:szCs w:val="24"/>
        </w:rPr>
        <w:t>Contributions from Other Funding Partners (</w:t>
      </w:r>
      <w:r w:rsidR="0094149B" w:rsidRPr="00044F90">
        <w:rPr>
          <w:color w:val="00B050"/>
          <w:sz w:val="24"/>
          <w:szCs w:val="24"/>
        </w:rPr>
        <w:t>green</w:t>
      </w:r>
      <w:r w:rsidR="0094149B">
        <w:rPr>
          <w:sz w:val="24"/>
          <w:szCs w:val="24"/>
        </w:rPr>
        <w:t xml:space="preserve"> cell) should match the “Total Other Funding” value for </w:t>
      </w:r>
      <w:r w:rsidR="00C57BEF">
        <w:rPr>
          <w:sz w:val="24"/>
          <w:szCs w:val="24"/>
        </w:rPr>
        <w:t>this fiscal</w:t>
      </w:r>
      <w:r w:rsidR="00137079">
        <w:rPr>
          <w:sz w:val="24"/>
          <w:szCs w:val="24"/>
        </w:rPr>
        <w:t xml:space="preserve"> </w:t>
      </w:r>
      <w:r w:rsidR="0094149B">
        <w:rPr>
          <w:sz w:val="24"/>
          <w:szCs w:val="24"/>
        </w:rPr>
        <w:t xml:space="preserve">in the Multi-Year Budget Table (see instructions </w:t>
      </w:r>
      <w:r w:rsidR="00474780">
        <w:rPr>
          <w:sz w:val="24"/>
          <w:szCs w:val="24"/>
        </w:rPr>
        <w:t>below</w:t>
      </w:r>
      <w:r w:rsidR="0094149B">
        <w:rPr>
          <w:sz w:val="24"/>
          <w:szCs w:val="24"/>
        </w:rPr>
        <w:t xml:space="preserve">). </w:t>
      </w:r>
    </w:p>
    <w:p w14:paraId="6A9649A5" w14:textId="4D190AED" w:rsidR="00DB5E4A" w:rsidRPr="00044F90" w:rsidRDefault="00DB5E4A" w:rsidP="00044F90">
      <w:pPr>
        <w:rPr>
          <w:b/>
          <w:sz w:val="24"/>
          <w:szCs w:val="24"/>
          <w:u w:val="single"/>
        </w:rPr>
      </w:pPr>
      <w:r w:rsidRPr="00044F90">
        <w:rPr>
          <w:b/>
          <w:sz w:val="24"/>
          <w:szCs w:val="24"/>
          <w:u w:val="single"/>
        </w:rPr>
        <w:t>Addition</w:t>
      </w:r>
      <w:r w:rsidR="00302A08">
        <w:rPr>
          <w:b/>
          <w:sz w:val="24"/>
          <w:szCs w:val="24"/>
          <w:u w:val="single"/>
        </w:rPr>
        <w:t>al</w:t>
      </w:r>
      <w:r w:rsidRPr="00044F90">
        <w:rPr>
          <w:b/>
          <w:sz w:val="24"/>
          <w:szCs w:val="24"/>
          <w:u w:val="single"/>
        </w:rPr>
        <w:t xml:space="preserve"> Instructions for the </w:t>
      </w:r>
      <w:r w:rsidR="004744B3">
        <w:rPr>
          <w:b/>
          <w:sz w:val="24"/>
          <w:szCs w:val="24"/>
          <w:u w:val="single"/>
        </w:rPr>
        <w:t>Activity and Budget Detail</w:t>
      </w:r>
      <w:r w:rsidRPr="00044F90">
        <w:rPr>
          <w:b/>
          <w:sz w:val="24"/>
          <w:szCs w:val="24"/>
          <w:u w:val="single"/>
        </w:rPr>
        <w:t xml:space="preserve"> Spreadsheet:</w:t>
      </w:r>
    </w:p>
    <w:p w14:paraId="2FA809BB" w14:textId="77777777" w:rsidR="00C20CFA" w:rsidRPr="00044F90" w:rsidRDefault="00C20CFA" w:rsidP="00044F90">
      <w:pPr>
        <w:rPr>
          <w:sz w:val="24"/>
          <w:szCs w:val="24"/>
        </w:rPr>
      </w:pPr>
      <w:r w:rsidRPr="00044F90">
        <w:rPr>
          <w:sz w:val="24"/>
          <w:szCs w:val="24"/>
        </w:rPr>
        <w:t xml:space="preserve">The “Total” cells and columns are designed to populate automatically, so please avoid editing the formulas. </w:t>
      </w:r>
    </w:p>
    <w:p w14:paraId="37806EA6" w14:textId="10127522" w:rsidR="00C31665" w:rsidRPr="006427B1" w:rsidRDefault="00AF5AEE" w:rsidP="006427B1">
      <w:pPr>
        <w:rPr>
          <w:sz w:val="24"/>
          <w:szCs w:val="24"/>
        </w:rPr>
      </w:pPr>
      <w:r w:rsidRPr="00F80B73">
        <w:rPr>
          <w:i/>
          <w:sz w:val="24"/>
          <w:szCs w:val="24"/>
        </w:rPr>
        <w:t>Note</w:t>
      </w:r>
      <w:r w:rsidR="006427B1" w:rsidRPr="00F80B73">
        <w:rPr>
          <w:i/>
          <w:sz w:val="24"/>
          <w:szCs w:val="24"/>
        </w:rPr>
        <w:t xml:space="preserve"> on hidden columns:</w:t>
      </w:r>
      <w:r w:rsidR="006427B1">
        <w:rPr>
          <w:sz w:val="24"/>
          <w:szCs w:val="24"/>
        </w:rPr>
        <w:t xml:space="preserve"> </w:t>
      </w:r>
      <w:r>
        <w:rPr>
          <w:sz w:val="24"/>
          <w:szCs w:val="24"/>
        </w:rPr>
        <w:t>You may notice that there are some hidden columns in the spreadsheet. These will be used in the reporting stage of approved applications, so please do not edit or delete</w:t>
      </w:r>
      <w:r w:rsidR="00302A08">
        <w:rPr>
          <w:sz w:val="24"/>
          <w:szCs w:val="24"/>
        </w:rPr>
        <w:t xml:space="preserve"> them</w:t>
      </w:r>
      <w:r>
        <w:rPr>
          <w:sz w:val="24"/>
          <w:szCs w:val="24"/>
        </w:rPr>
        <w:t xml:space="preserve">; they have only been </w:t>
      </w:r>
      <w:r w:rsidR="006427B1">
        <w:rPr>
          <w:sz w:val="24"/>
          <w:szCs w:val="24"/>
        </w:rPr>
        <w:t>hidden to avoid confusion/data entry errors</w:t>
      </w:r>
      <w:r>
        <w:rPr>
          <w:sz w:val="24"/>
          <w:szCs w:val="24"/>
        </w:rPr>
        <w:t xml:space="preserve"> and to make the spreadsheet more manageable</w:t>
      </w:r>
      <w:r w:rsidR="00321475">
        <w:rPr>
          <w:sz w:val="24"/>
          <w:szCs w:val="24"/>
        </w:rPr>
        <w:t xml:space="preserve"> at the application stage</w:t>
      </w:r>
      <w:r>
        <w:rPr>
          <w:sz w:val="24"/>
          <w:szCs w:val="24"/>
        </w:rPr>
        <w:t xml:space="preserve">. </w:t>
      </w:r>
    </w:p>
    <w:p w14:paraId="5CEA36A9" w14:textId="2EDF092A" w:rsidR="0041314E" w:rsidRDefault="0041314E">
      <w:pPr>
        <w:rPr>
          <w:b/>
          <w:sz w:val="24"/>
          <w:szCs w:val="24"/>
        </w:rPr>
      </w:pPr>
      <w:r w:rsidRPr="0094149B">
        <w:rPr>
          <w:b/>
          <w:sz w:val="24"/>
          <w:szCs w:val="24"/>
        </w:rPr>
        <w:t>I</w:t>
      </w:r>
      <w:r w:rsidRPr="008D57C6">
        <w:rPr>
          <w:b/>
          <w:sz w:val="24"/>
          <w:szCs w:val="24"/>
        </w:rPr>
        <w:t xml:space="preserve">nstructions for completing the </w:t>
      </w:r>
      <w:r>
        <w:rPr>
          <w:b/>
          <w:sz w:val="24"/>
          <w:szCs w:val="24"/>
        </w:rPr>
        <w:t xml:space="preserve">“MultiYear Budget” </w:t>
      </w:r>
      <w:r w:rsidRPr="008D57C6">
        <w:rPr>
          <w:b/>
          <w:sz w:val="24"/>
          <w:szCs w:val="24"/>
        </w:rPr>
        <w:t>spreadsheet</w:t>
      </w:r>
      <w:r w:rsidR="003D1201">
        <w:rPr>
          <w:b/>
          <w:sz w:val="24"/>
          <w:szCs w:val="24"/>
        </w:rPr>
        <w:t xml:space="preserve"> (Tab #2)</w:t>
      </w:r>
      <w:r w:rsidRPr="008D57C6">
        <w:rPr>
          <w:b/>
          <w:sz w:val="24"/>
          <w:szCs w:val="24"/>
        </w:rPr>
        <w:t xml:space="preserve">: </w:t>
      </w:r>
    </w:p>
    <w:p w14:paraId="3D6F5C4F" w14:textId="0A14B750" w:rsidR="003D1201" w:rsidRDefault="00026A2F">
      <w:pPr>
        <w:rPr>
          <w:sz w:val="24"/>
          <w:szCs w:val="24"/>
        </w:rPr>
      </w:pPr>
      <w:r w:rsidRPr="00026A2F">
        <w:rPr>
          <w:sz w:val="24"/>
          <w:szCs w:val="24"/>
        </w:rPr>
        <w:t>Th</w:t>
      </w:r>
      <w:r>
        <w:rPr>
          <w:sz w:val="24"/>
          <w:szCs w:val="24"/>
        </w:rPr>
        <w:t>e</w:t>
      </w:r>
      <w:r w:rsidRPr="00026A2F">
        <w:rPr>
          <w:sz w:val="24"/>
          <w:szCs w:val="24"/>
        </w:rPr>
        <w:t xml:space="preserve"> multi-year budget table is an “at-a-glance” view of projected funding requests for this project</w:t>
      </w:r>
      <w:r>
        <w:rPr>
          <w:sz w:val="24"/>
          <w:szCs w:val="24"/>
        </w:rPr>
        <w:t xml:space="preserve">: </w:t>
      </w:r>
      <w:r w:rsidR="0041314E">
        <w:rPr>
          <w:sz w:val="24"/>
          <w:szCs w:val="24"/>
        </w:rPr>
        <w:t xml:space="preserve">you only need to complete this spreadsheet if you are planning to apply for multiple years of funding from HCTF. </w:t>
      </w:r>
      <w:r w:rsidR="0041314E" w:rsidRPr="00044F90">
        <w:rPr>
          <w:b/>
          <w:sz w:val="24"/>
          <w:szCs w:val="24"/>
        </w:rPr>
        <w:t xml:space="preserve">If </w:t>
      </w:r>
      <w:r w:rsidRPr="00044F90">
        <w:rPr>
          <w:b/>
          <w:sz w:val="24"/>
          <w:szCs w:val="24"/>
        </w:rPr>
        <w:t>you do not anticipate asking HCTF for more money for this project in future years</w:t>
      </w:r>
      <w:r w:rsidR="003D1201" w:rsidRPr="00044F90">
        <w:rPr>
          <w:b/>
          <w:sz w:val="24"/>
          <w:szCs w:val="24"/>
        </w:rPr>
        <w:t>, you do not need to fill out the multiyear budget table.</w:t>
      </w:r>
      <w:r w:rsidR="003D1201">
        <w:rPr>
          <w:sz w:val="24"/>
          <w:szCs w:val="24"/>
        </w:rPr>
        <w:t xml:space="preserve"> </w:t>
      </w:r>
    </w:p>
    <w:p w14:paraId="6AD15C2C" w14:textId="3D1D5431" w:rsidR="00026A2F" w:rsidRPr="00044F90" w:rsidRDefault="00026A2F" w:rsidP="00044F90">
      <w:pPr>
        <w:pStyle w:val="ListParagraph"/>
        <w:numPr>
          <w:ilvl w:val="0"/>
          <w:numId w:val="15"/>
        </w:numPr>
        <w:ind w:left="714" w:hanging="357"/>
        <w:contextualSpacing w:val="0"/>
        <w:rPr>
          <w:sz w:val="24"/>
          <w:szCs w:val="24"/>
        </w:rPr>
      </w:pPr>
      <w:r w:rsidRPr="00044F90">
        <w:rPr>
          <w:sz w:val="24"/>
          <w:szCs w:val="24"/>
        </w:rPr>
        <w:t xml:space="preserve">In </w:t>
      </w:r>
      <w:r w:rsidR="00E264B3">
        <w:rPr>
          <w:sz w:val="24"/>
          <w:szCs w:val="24"/>
        </w:rPr>
        <w:t>column B</w:t>
      </w:r>
      <w:r w:rsidRPr="00044F90">
        <w:rPr>
          <w:sz w:val="24"/>
          <w:szCs w:val="24"/>
        </w:rPr>
        <w:t xml:space="preserve"> “F</w:t>
      </w:r>
      <w:r w:rsidR="00E264B3">
        <w:rPr>
          <w:sz w:val="24"/>
          <w:szCs w:val="24"/>
        </w:rPr>
        <w:t xml:space="preserve">iscal Year”, </w:t>
      </w:r>
      <w:r w:rsidRPr="00044F90">
        <w:rPr>
          <w:sz w:val="24"/>
          <w:szCs w:val="24"/>
        </w:rPr>
        <w:t>enter the fiscal year for which you are requesting funding and any future years that you anticipate requesting funding for this project</w:t>
      </w:r>
      <w:r w:rsidR="00A93CC0">
        <w:rPr>
          <w:sz w:val="24"/>
          <w:szCs w:val="24"/>
        </w:rPr>
        <w:t xml:space="preserve"> (</w:t>
      </w:r>
      <w:r w:rsidRPr="00044F90">
        <w:rPr>
          <w:sz w:val="24"/>
          <w:szCs w:val="24"/>
        </w:rPr>
        <w:t>up to a maximum of 5 years</w:t>
      </w:r>
      <w:r w:rsidR="00A93CC0">
        <w:rPr>
          <w:sz w:val="24"/>
          <w:szCs w:val="24"/>
        </w:rPr>
        <w:t>)</w:t>
      </w:r>
      <w:r w:rsidRPr="00044F90">
        <w:rPr>
          <w:sz w:val="24"/>
          <w:szCs w:val="24"/>
        </w:rPr>
        <w:t xml:space="preserve">. </w:t>
      </w:r>
    </w:p>
    <w:p w14:paraId="7CC9ED7B" w14:textId="4056517D" w:rsidR="00026A2F" w:rsidRPr="00044F90" w:rsidRDefault="00026A2F" w:rsidP="00044F90">
      <w:pPr>
        <w:pStyle w:val="ListParagraph"/>
        <w:numPr>
          <w:ilvl w:val="0"/>
          <w:numId w:val="15"/>
        </w:numPr>
        <w:ind w:left="714" w:hanging="357"/>
        <w:contextualSpacing w:val="0"/>
        <w:rPr>
          <w:sz w:val="24"/>
          <w:szCs w:val="24"/>
        </w:rPr>
      </w:pPr>
      <w:r w:rsidRPr="00044F90">
        <w:rPr>
          <w:sz w:val="24"/>
          <w:szCs w:val="24"/>
        </w:rPr>
        <w:t xml:space="preserve">In </w:t>
      </w:r>
      <w:r w:rsidR="00E264B3">
        <w:rPr>
          <w:sz w:val="24"/>
          <w:szCs w:val="24"/>
        </w:rPr>
        <w:t>column C</w:t>
      </w:r>
      <w:r w:rsidRPr="00044F90">
        <w:rPr>
          <w:sz w:val="24"/>
          <w:szCs w:val="24"/>
        </w:rPr>
        <w:t xml:space="preserve"> “$ Requested from HCTF”, enter the amount you are requesting from HCTF for this fiscal (ensure that the amount entered matches the total in the Part 2 spreadsheet). </w:t>
      </w:r>
      <w:r w:rsidR="00A93CC0">
        <w:rPr>
          <w:sz w:val="24"/>
          <w:szCs w:val="24"/>
        </w:rPr>
        <w:t>Then, enter your projected funding request from HCTF for this project in future years</w:t>
      </w:r>
      <w:r w:rsidRPr="00044F90">
        <w:rPr>
          <w:sz w:val="24"/>
          <w:szCs w:val="24"/>
        </w:rPr>
        <w:t xml:space="preserve">. It is expected that the multi-year budget plan outlined here will be maintained in future proposals. Any variances will need to be supported by a rationale in </w:t>
      </w:r>
      <w:r w:rsidR="00A93CC0">
        <w:rPr>
          <w:sz w:val="24"/>
          <w:szCs w:val="24"/>
        </w:rPr>
        <w:t>future applications</w:t>
      </w:r>
      <w:r w:rsidRPr="00044F90">
        <w:rPr>
          <w:sz w:val="24"/>
          <w:szCs w:val="24"/>
        </w:rPr>
        <w:t>.</w:t>
      </w:r>
    </w:p>
    <w:p w14:paraId="69A87E4B" w14:textId="3AD0B14D" w:rsidR="00026A2F" w:rsidRPr="00044F90" w:rsidRDefault="00E264B3" w:rsidP="00044F90">
      <w:pPr>
        <w:pStyle w:val="ListParagraph"/>
        <w:numPr>
          <w:ilvl w:val="0"/>
          <w:numId w:val="15"/>
        </w:numPr>
        <w:ind w:left="714" w:hanging="357"/>
        <w:contextualSpacing w:val="0"/>
        <w:rPr>
          <w:sz w:val="24"/>
          <w:szCs w:val="24"/>
        </w:rPr>
      </w:pPr>
      <w:r>
        <w:rPr>
          <w:sz w:val="24"/>
          <w:szCs w:val="24"/>
        </w:rPr>
        <w:t>Column D</w:t>
      </w:r>
      <w:r w:rsidR="00026A2F" w:rsidRPr="00044F90">
        <w:rPr>
          <w:sz w:val="24"/>
          <w:szCs w:val="24"/>
        </w:rPr>
        <w:t xml:space="preserve"> “HCTF $ Approved” is where you will record HCTF CHRF funding approved for </w:t>
      </w:r>
      <w:r w:rsidR="00A93CC0">
        <w:rPr>
          <w:sz w:val="24"/>
          <w:szCs w:val="24"/>
        </w:rPr>
        <w:t>each year of the project</w:t>
      </w:r>
      <w:r w:rsidR="00026A2F" w:rsidRPr="00044F90">
        <w:rPr>
          <w:sz w:val="24"/>
          <w:szCs w:val="24"/>
        </w:rPr>
        <w:t xml:space="preserve">. </w:t>
      </w:r>
    </w:p>
    <w:p w14:paraId="0001F1C5" w14:textId="1F694932" w:rsidR="00026A2F" w:rsidRPr="00044F90" w:rsidRDefault="0094149B" w:rsidP="00044F90">
      <w:pPr>
        <w:pStyle w:val="ListParagraph"/>
        <w:numPr>
          <w:ilvl w:val="0"/>
          <w:numId w:val="15"/>
        </w:numPr>
        <w:ind w:left="714" w:hanging="357"/>
        <w:contextualSpacing w:val="0"/>
        <w:rPr>
          <w:sz w:val="24"/>
          <w:szCs w:val="24"/>
        </w:rPr>
      </w:pPr>
      <w:r>
        <w:rPr>
          <w:sz w:val="24"/>
          <w:szCs w:val="24"/>
        </w:rPr>
        <w:lastRenderedPageBreak/>
        <w:t>Column E</w:t>
      </w:r>
      <w:r w:rsidR="00026A2F" w:rsidRPr="00044F90">
        <w:rPr>
          <w:sz w:val="24"/>
          <w:szCs w:val="24"/>
        </w:rPr>
        <w:t xml:space="preserve"> “</w:t>
      </w:r>
      <w:r w:rsidR="00E264B3">
        <w:rPr>
          <w:sz w:val="24"/>
          <w:szCs w:val="24"/>
        </w:rPr>
        <w:t xml:space="preserve">Total </w:t>
      </w:r>
      <w:r w:rsidR="00026A2F" w:rsidRPr="00044F90">
        <w:rPr>
          <w:sz w:val="24"/>
          <w:szCs w:val="24"/>
        </w:rPr>
        <w:t xml:space="preserve">Other Funding” </w:t>
      </w:r>
      <w:r>
        <w:rPr>
          <w:sz w:val="24"/>
          <w:szCs w:val="24"/>
        </w:rPr>
        <w:t>is where you’ll enter</w:t>
      </w:r>
      <w:r w:rsidR="00026A2F" w:rsidRPr="00044F90">
        <w:rPr>
          <w:sz w:val="24"/>
          <w:szCs w:val="24"/>
        </w:rPr>
        <w:t xml:space="preserve"> the total amount of cash and in-kind contributions that you anticipate receiving for each year of the project.</w:t>
      </w:r>
      <w:r>
        <w:rPr>
          <w:sz w:val="24"/>
          <w:szCs w:val="24"/>
        </w:rPr>
        <w:t xml:space="preserve"> The amount you enter for </w:t>
      </w:r>
      <w:r w:rsidR="00C57BEF">
        <w:rPr>
          <w:sz w:val="24"/>
          <w:szCs w:val="24"/>
        </w:rPr>
        <w:t>this fiscal</w:t>
      </w:r>
      <w:r w:rsidR="00137079">
        <w:rPr>
          <w:sz w:val="24"/>
          <w:szCs w:val="24"/>
        </w:rPr>
        <w:t xml:space="preserve"> </w:t>
      </w:r>
      <w:r>
        <w:rPr>
          <w:sz w:val="24"/>
          <w:szCs w:val="24"/>
        </w:rPr>
        <w:t>should match the “Total Contributions from Other Funding Partners” (</w:t>
      </w:r>
      <w:r w:rsidRPr="009F4D37">
        <w:rPr>
          <w:color w:val="00B050"/>
          <w:sz w:val="24"/>
          <w:szCs w:val="24"/>
        </w:rPr>
        <w:t>green</w:t>
      </w:r>
      <w:r>
        <w:rPr>
          <w:sz w:val="24"/>
          <w:szCs w:val="24"/>
        </w:rPr>
        <w:t xml:space="preserve"> cell) from the first tab of the workbook.</w:t>
      </w:r>
    </w:p>
    <w:p w14:paraId="6E7281B5" w14:textId="682EDBD9" w:rsidR="0042169B" w:rsidRDefault="00E264B3" w:rsidP="00044F90">
      <w:pPr>
        <w:pStyle w:val="ListParagraph"/>
        <w:numPr>
          <w:ilvl w:val="0"/>
          <w:numId w:val="15"/>
        </w:numPr>
        <w:ind w:left="714" w:hanging="357"/>
        <w:contextualSpacing w:val="0"/>
        <w:rPr>
          <w:sz w:val="24"/>
          <w:szCs w:val="24"/>
        </w:rPr>
      </w:pPr>
      <w:r>
        <w:rPr>
          <w:sz w:val="24"/>
          <w:szCs w:val="24"/>
        </w:rPr>
        <w:t xml:space="preserve">Column </w:t>
      </w:r>
      <w:r w:rsidR="0094149B">
        <w:rPr>
          <w:sz w:val="24"/>
          <w:szCs w:val="24"/>
        </w:rPr>
        <w:t>F</w:t>
      </w:r>
      <w:r w:rsidR="00026A2F" w:rsidRPr="00044F90">
        <w:rPr>
          <w:sz w:val="24"/>
          <w:szCs w:val="24"/>
        </w:rPr>
        <w:t xml:space="preserve"> “Total Annual Budget” will be automatically calculated: it is the total of HCTF and other contributions for the project. </w:t>
      </w:r>
    </w:p>
    <w:p w14:paraId="0769C911" w14:textId="77777777" w:rsidR="009F64F3" w:rsidRDefault="0042169B" w:rsidP="00044F90">
      <w:pPr>
        <w:pStyle w:val="ListParagraph"/>
        <w:numPr>
          <w:ilvl w:val="0"/>
          <w:numId w:val="15"/>
        </w:numPr>
        <w:ind w:left="714" w:hanging="357"/>
        <w:contextualSpacing w:val="0"/>
        <w:rPr>
          <w:sz w:val="24"/>
          <w:szCs w:val="24"/>
        </w:rPr>
      </w:pPr>
      <w:r>
        <w:rPr>
          <w:sz w:val="24"/>
          <w:szCs w:val="24"/>
        </w:rPr>
        <w:t xml:space="preserve">If you feel a brief explanation is necessary for any of the information you’ve entered in the multiyear budget table, please enter it in the space provided.  </w:t>
      </w:r>
    </w:p>
    <w:p w14:paraId="3B64709D" w14:textId="77777777" w:rsidR="009F64F3" w:rsidRDefault="009F64F3" w:rsidP="009F64F3">
      <w:pPr>
        <w:rPr>
          <w:sz w:val="24"/>
          <w:szCs w:val="24"/>
        </w:rPr>
      </w:pPr>
    </w:p>
    <w:p w14:paraId="174108DC" w14:textId="77777777" w:rsidR="009F64F3" w:rsidRPr="00E925E1" w:rsidRDefault="009F64F3" w:rsidP="009F64F3">
      <w:pPr>
        <w:spacing w:before="240" w:after="240"/>
        <w:rPr>
          <w:b/>
          <w:sz w:val="24"/>
          <w:szCs w:val="24"/>
          <w:u w:val="single"/>
        </w:rPr>
      </w:pPr>
      <w:r w:rsidRPr="00E925E1">
        <w:rPr>
          <w:b/>
          <w:sz w:val="24"/>
          <w:szCs w:val="24"/>
          <w:u w:val="single"/>
        </w:rPr>
        <w:t>Questions?</w:t>
      </w:r>
    </w:p>
    <w:p w14:paraId="127E4E47" w14:textId="7D8BEE04" w:rsidR="00C57BEF" w:rsidRDefault="009F64F3" w:rsidP="009F64F3">
      <w:pPr>
        <w:rPr>
          <w:rStyle w:val="Hyperlink"/>
          <w:sz w:val="24"/>
          <w:szCs w:val="24"/>
        </w:rPr>
      </w:pPr>
      <w:r>
        <w:rPr>
          <w:sz w:val="24"/>
          <w:szCs w:val="24"/>
        </w:rPr>
        <w:t xml:space="preserve">If you have any questions about how to complete your application, please contact </w:t>
      </w:r>
      <w:hyperlink r:id="rId13" w:history="1">
        <w:r w:rsidR="00C57BEF" w:rsidRPr="000B4EB3">
          <w:rPr>
            <w:rStyle w:val="Hyperlink"/>
            <w:sz w:val="24"/>
            <w:szCs w:val="24"/>
          </w:rPr>
          <w:t>chrf@hctf.ca</w:t>
        </w:r>
      </w:hyperlink>
      <w:r w:rsidR="00C57BEF">
        <w:rPr>
          <w:sz w:val="24"/>
          <w:szCs w:val="24"/>
        </w:rPr>
        <w:t xml:space="preserve"> or call </w:t>
      </w:r>
      <w:r>
        <w:rPr>
          <w:sz w:val="24"/>
          <w:szCs w:val="24"/>
        </w:rPr>
        <w:t>250-940-9789</w:t>
      </w:r>
      <w:r w:rsidR="00C57BEF">
        <w:rPr>
          <w:sz w:val="24"/>
          <w:szCs w:val="24"/>
        </w:rPr>
        <w:t>.</w:t>
      </w:r>
    </w:p>
    <w:p w14:paraId="34FDA0E3" w14:textId="60936B0A" w:rsidR="009F64F3" w:rsidRDefault="009F64F3" w:rsidP="009F64F3">
      <w:pPr>
        <w:rPr>
          <w:sz w:val="24"/>
          <w:szCs w:val="24"/>
        </w:rPr>
      </w:pPr>
      <w:r>
        <w:rPr>
          <w:sz w:val="24"/>
          <w:szCs w:val="24"/>
        </w:rPr>
        <w:t xml:space="preserve"> </w:t>
      </w:r>
    </w:p>
    <w:p w14:paraId="18F810DF" w14:textId="5D931BD2" w:rsidR="0041314E" w:rsidRPr="009F64F3" w:rsidRDefault="0041314E" w:rsidP="009F64F3">
      <w:pPr>
        <w:rPr>
          <w:sz w:val="24"/>
          <w:szCs w:val="24"/>
        </w:rPr>
      </w:pPr>
    </w:p>
    <w:sectPr w:rsidR="0041314E" w:rsidRPr="009F64F3">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486D" w14:textId="77777777" w:rsidR="009A2479" w:rsidRDefault="009A2479" w:rsidP="007B0E0D">
      <w:pPr>
        <w:spacing w:after="0" w:line="240" w:lineRule="auto"/>
      </w:pPr>
      <w:r>
        <w:separator/>
      </w:r>
    </w:p>
  </w:endnote>
  <w:endnote w:type="continuationSeparator" w:id="0">
    <w:p w14:paraId="44D91D90" w14:textId="77777777" w:rsidR="009A2479" w:rsidRDefault="009A2479" w:rsidP="007B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187D" w14:textId="6D43F8D8" w:rsidR="0064040B" w:rsidRDefault="00A9695D">
    <w:pPr>
      <w:pStyle w:val="Footer"/>
    </w:pP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9A26A8">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A26A8">
      <w:rPr>
        <w:b/>
        <w:bCs/>
        <w:noProof/>
      </w:rPr>
      <w:t>15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00C38" w14:textId="77777777" w:rsidR="009A2479" w:rsidRDefault="009A2479" w:rsidP="007B0E0D">
      <w:pPr>
        <w:spacing w:after="0" w:line="240" w:lineRule="auto"/>
      </w:pPr>
      <w:r>
        <w:separator/>
      </w:r>
    </w:p>
  </w:footnote>
  <w:footnote w:type="continuationSeparator" w:id="0">
    <w:p w14:paraId="068DF538" w14:textId="77777777" w:rsidR="009A2479" w:rsidRDefault="009A2479" w:rsidP="007B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3F7E" w14:textId="12D5C5AA" w:rsidR="007B0E0D" w:rsidRDefault="007B0E0D" w:rsidP="007B0E0D">
    <w:pPr>
      <w:tabs>
        <w:tab w:val="left" w:pos="284"/>
        <w:tab w:val="center" w:pos="6480"/>
      </w:tabs>
      <w:spacing w:after="0" w:line="240" w:lineRule="auto"/>
      <w:jc w:val="right"/>
      <w:rPr>
        <w:rFonts w:ascii="Arial" w:hAnsi="Arial" w:cs="Arial"/>
        <w:b/>
        <w:sz w:val="24"/>
        <w:szCs w:val="24"/>
      </w:rPr>
    </w:pPr>
    <w:r>
      <w:rPr>
        <w:rFonts w:ascii="Arial" w:hAnsi="Arial" w:cs="Arial"/>
        <w:b/>
        <w:noProof/>
        <w:sz w:val="24"/>
        <w:szCs w:val="24"/>
        <w:lang w:val="en-US"/>
      </w:rPr>
      <w:drawing>
        <wp:anchor distT="0" distB="0" distL="114300" distR="114300" simplePos="0" relativeHeight="251657216" behindDoc="0" locked="0" layoutInCell="1" allowOverlap="1" wp14:anchorId="29D43FC4" wp14:editId="4024F1CC">
          <wp:simplePos x="0" y="0"/>
          <wp:positionH relativeFrom="margin">
            <wp:align>left</wp:align>
          </wp:positionH>
          <wp:positionV relativeFrom="paragraph">
            <wp:posOffset>7620</wp:posOffset>
          </wp:positionV>
          <wp:extent cx="895350" cy="771525"/>
          <wp:effectExtent l="0" t="0" r="0" b="9525"/>
          <wp:wrapNone/>
          <wp:docPr id="2" name="Picture 0" descr="HCTF NEW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TF NEW LOGOsmall.jpg"/>
                  <pic:cNvPicPr/>
                </pic:nvPicPr>
                <pic:blipFill>
                  <a:blip r:embed="rId1"/>
                  <a:stretch>
                    <a:fillRect/>
                  </a:stretch>
                </pic:blipFill>
                <pic:spPr>
                  <a:xfrm>
                    <a:off x="0" y="0"/>
                    <a:ext cx="895350" cy="771525"/>
                  </a:xfrm>
                  <a:prstGeom prst="rect">
                    <a:avLst/>
                  </a:prstGeom>
                </pic:spPr>
              </pic:pic>
            </a:graphicData>
          </a:graphic>
        </wp:anchor>
      </w:drawing>
    </w:r>
  </w:p>
  <w:p w14:paraId="67278A4E" w14:textId="77777777" w:rsidR="007B0E0D" w:rsidRDefault="004771A6" w:rsidP="004771A6">
    <w:pPr>
      <w:tabs>
        <w:tab w:val="left" w:pos="284"/>
        <w:tab w:val="center" w:pos="6480"/>
      </w:tabs>
      <w:spacing w:after="120" w:line="240" w:lineRule="auto"/>
      <w:jc w:val="center"/>
      <w:rPr>
        <w:rFonts w:ascii="Arial" w:hAnsi="Arial" w:cs="Arial"/>
        <w:b/>
        <w:sz w:val="24"/>
        <w:szCs w:val="24"/>
      </w:rPr>
    </w:pPr>
    <w:r>
      <w:rPr>
        <w:rFonts w:ascii="Arial" w:hAnsi="Arial" w:cs="Arial"/>
        <w:b/>
        <w:sz w:val="24"/>
        <w:szCs w:val="24"/>
      </w:rPr>
      <w:t>Caribou Habitat Restoration Fund</w:t>
    </w:r>
  </w:p>
  <w:p w14:paraId="72F1C1C0" w14:textId="748FBE6E" w:rsidR="007B0E0D" w:rsidRDefault="00847AE4" w:rsidP="004771A6">
    <w:pPr>
      <w:tabs>
        <w:tab w:val="left" w:pos="284"/>
        <w:tab w:val="center" w:pos="6480"/>
      </w:tabs>
      <w:spacing w:before="240" w:after="120" w:line="240" w:lineRule="auto"/>
      <w:jc w:val="center"/>
      <w:rPr>
        <w:rFonts w:ascii="Arial" w:hAnsi="Arial" w:cs="Arial"/>
        <w:b/>
        <w:sz w:val="24"/>
        <w:szCs w:val="24"/>
      </w:rPr>
    </w:pPr>
    <w:r>
      <w:rPr>
        <w:rFonts w:ascii="Arial" w:hAnsi="Arial" w:cs="Arial"/>
        <w:b/>
        <w:sz w:val="24"/>
        <w:szCs w:val="24"/>
      </w:rPr>
      <w:t xml:space="preserve">Activity and Budget Detail Spreadsheet </w:t>
    </w:r>
    <w:r w:rsidR="00302A08">
      <w:rPr>
        <w:rFonts w:ascii="Arial" w:hAnsi="Arial" w:cs="Arial"/>
        <w:b/>
        <w:sz w:val="24"/>
        <w:szCs w:val="24"/>
      </w:rPr>
      <w:t>Instructions</w:t>
    </w:r>
  </w:p>
  <w:p w14:paraId="677C15DD" w14:textId="77777777" w:rsidR="007B0E0D" w:rsidRDefault="007B0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3DA"/>
    <w:multiLevelType w:val="hybridMultilevel"/>
    <w:tmpl w:val="D520DBE0"/>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1ED5637"/>
    <w:multiLevelType w:val="hybridMultilevel"/>
    <w:tmpl w:val="A2E47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A030F2"/>
    <w:multiLevelType w:val="hybridMultilevel"/>
    <w:tmpl w:val="2B0CC0F8"/>
    <w:lvl w:ilvl="0" w:tplc="34C86EF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77A68A5"/>
    <w:multiLevelType w:val="hybridMultilevel"/>
    <w:tmpl w:val="2B805BA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6DC743B"/>
    <w:multiLevelType w:val="hybridMultilevel"/>
    <w:tmpl w:val="88827C30"/>
    <w:lvl w:ilvl="0" w:tplc="4EFA2A1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ECB6807"/>
    <w:multiLevelType w:val="hybridMultilevel"/>
    <w:tmpl w:val="0F266AD0"/>
    <w:lvl w:ilvl="0" w:tplc="9FEE16B8">
      <w:numFmt w:val="bullet"/>
      <w:lvlText w:val="-"/>
      <w:lvlJc w:val="left"/>
      <w:pPr>
        <w:ind w:left="408" w:hanging="360"/>
      </w:pPr>
      <w:rPr>
        <w:rFonts w:ascii="Calibri" w:eastAsiaTheme="minorHAnsi" w:hAnsi="Calibri" w:cstheme="minorBidi"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6" w15:restartNumberingAfterBreak="0">
    <w:nsid w:val="2F3E247F"/>
    <w:multiLevelType w:val="hybridMultilevel"/>
    <w:tmpl w:val="C8784C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FD9543A"/>
    <w:multiLevelType w:val="hybridMultilevel"/>
    <w:tmpl w:val="AA7C02D2"/>
    <w:lvl w:ilvl="0" w:tplc="64BCD98E">
      <w:start w:val="2"/>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A437D1"/>
    <w:multiLevelType w:val="hybridMultilevel"/>
    <w:tmpl w:val="F8A69650"/>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9" w15:restartNumberingAfterBreak="0">
    <w:nsid w:val="3CF95C4B"/>
    <w:multiLevelType w:val="hybridMultilevel"/>
    <w:tmpl w:val="C0AAE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0316B2"/>
    <w:multiLevelType w:val="hybridMultilevel"/>
    <w:tmpl w:val="DB0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B74929"/>
    <w:multiLevelType w:val="hybridMultilevel"/>
    <w:tmpl w:val="F210EE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2D57924"/>
    <w:multiLevelType w:val="hybridMultilevel"/>
    <w:tmpl w:val="608E7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B9749C"/>
    <w:multiLevelType w:val="hybridMultilevel"/>
    <w:tmpl w:val="379EF380"/>
    <w:lvl w:ilvl="0" w:tplc="ED824FA8">
      <w:start w:val="1"/>
      <w:numFmt w:val="upp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4" w15:restartNumberingAfterBreak="0">
    <w:nsid w:val="58B270C0"/>
    <w:multiLevelType w:val="hybridMultilevel"/>
    <w:tmpl w:val="E6AAC42E"/>
    <w:lvl w:ilvl="0" w:tplc="C0DC4EB0">
      <w:start w:val="2"/>
      <w:numFmt w:val="upperLetter"/>
      <w:lvlText w:val="%1)"/>
      <w:lvlJc w:val="left"/>
      <w:pPr>
        <w:ind w:left="644" w:hanging="360"/>
      </w:pPr>
      <w:rPr>
        <w:rFonts w:hint="default"/>
        <w:b/>
        <w:i w:val="0"/>
        <w:color w:val="0B7E7B"/>
      </w:rPr>
    </w:lvl>
    <w:lvl w:ilvl="1" w:tplc="10090019">
      <w:start w:val="1"/>
      <w:numFmt w:val="lowerLetter"/>
      <w:lvlText w:val="%2."/>
      <w:lvlJc w:val="left"/>
      <w:pPr>
        <w:ind w:left="4058" w:hanging="360"/>
      </w:pPr>
    </w:lvl>
    <w:lvl w:ilvl="2" w:tplc="1009001B" w:tentative="1">
      <w:start w:val="1"/>
      <w:numFmt w:val="lowerRoman"/>
      <w:lvlText w:val="%3."/>
      <w:lvlJc w:val="right"/>
      <w:pPr>
        <w:ind w:left="4778" w:hanging="180"/>
      </w:pPr>
    </w:lvl>
    <w:lvl w:ilvl="3" w:tplc="1009000F" w:tentative="1">
      <w:start w:val="1"/>
      <w:numFmt w:val="decimal"/>
      <w:lvlText w:val="%4."/>
      <w:lvlJc w:val="left"/>
      <w:pPr>
        <w:ind w:left="5498" w:hanging="360"/>
      </w:pPr>
    </w:lvl>
    <w:lvl w:ilvl="4" w:tplc="10090019" w:tentative="1">
      <w:start w:val="1"/>
      <w:numFmt w:val="lowerLetter"/>
      <w:lvlText w:val="%5."/>
      <w:lvlJc w:val="left"/>
      <w:pPr>
        <w:ind w:left="6218" w:hanging="360"/>
      </w:pPr>
    </w:lvl>
    <w:lvl w:ilvl="5" w:tplc="1009001B" w:tentative="1">
      <w:start w:val="1"/>
      <w:numFmt w:val="lowerRoman"/>
      <w:lvlText w:val="%6."/>
      <w:lvlJc w:val="right"/>
      <w:pPr>
        <w:ind w:left="6938" w:hanging="180"/>
      </w:pPr>
    </w:lvl>
    <w:lvl w:ilvl="6" w:tplc="1009000F" w:tentative="1">
      <w:start w:val="1"/>
      <w:numFmt w:val="decimal"/>
      <w:lvlText w:val="%7."/>
      <w:lvlJc w:val="left"/>
      <w:pPr>
        <w:ind w:left="7658" w:hanging="360"/>
      </w:pPr>
    </w:lvl>
    <w:lvl w:ilvl="7" w:tplc="10090019" w:tentative="1">
      <w:start w:val="1"/>
      <w:numFmt w:val="lowerLetter"/>
      <w:lvlText w:val="%8."/>
      <w:lvlJc w:val="left"/>
      <w:pPr>
        <w:ind w:left="8378" w:hanging="360"/>
      </w:pPr>
    </w:lvl>
    <w:lvl w:ilvl="8" w:tplc="1009001B" w:tentative="1">
      <w:start w:val="1"/>
      <w:numFmt w:val="lowerRoman"/>
      <w:lvlText w:val="%9."/>
      <w:lvlJc w:val="right"/>
      <w:pPr>
        <w:ind w:left="9098" w:hanging="180"/>
      </w:pPr>
    </w:lvl>
  </w:abstractNum>
  <w:abstractNum w:abstractNumId="15" w15:restartNumberingAfterBreak="0">
    <w:nsid w:val="6096320E"/>
    <w:multiLevelType w:val="hybridMultilevel"/>
    <w:tmpl w:val="DAD81F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35D2A00"/>
    <w:multiLevelType w:val="hybridMultilevel"/>
    <w:tmpl w:val="459620B0"/>
    <w:lvl w:ilvl="0" w:tplc="1009000F">
      <w:start w:val="1"/>
      <w:numFmt w:val="decimal"/>
      <w:lvlText w:val="%1."/>
      <w:lvlJc w:val="left"/>
      <w:pPr>
        <w:ind w:left="720" w:hanging="360"/>
      </w:pPr>
    </w:lvl>
    <w:lvl w:ilvl="1" w:tplc="4DD8BE76">
      <w:numFmt w:val="bullet"/>
      <w:lvlText w:val="•"/>
      <w:lvlJc w:val="left"/>
      <w:pPr>
        <w:ind w:left="1800" w:hanging="720"/>
      </w:pPr>
      <w:rPr>
        <w:rFonts w:ascii="Calibri" w:eastAsiaTheme="minorHAnsi" w:hAnsi="Calibri" w:cstheme="minorBid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FF6040"/>
    <w:multiLevelType w:val="hybridMultilevel"/>
    <w:tmpl w:val="7764BC5E"/>
    <w:lvl w:ilvl="0" w:tplc="0EE818F8">
      <w:start w:val="1"/>
      <w:numFmt w:val="decimal"/>
      <w:pStyle w:val="QuestionAqua"/>
      <w:lvlText w:val="%1."/>
      <w:lvlJc w:val="left"/>
      <w:pPr>
        <w:ind w:left="360" w:hanging="360"/>
      </w:pPr>
      <w:rPr>
        <w:rFonts w:hint="default"/>
        <w:b/>
        <w:color w:val="13868F"/>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763065211">
    <w:abstractNumId w:val="17"/>
  </w:num>
  <w:num w:numId="2" w16cid:durableId="204174720">
    <w:abstractNumId w:val="1"/>
  </w:num>
  <w:num w:numId="3" w16cid:durableId="801272561">
    <w:abstractNumId w:val="7"/>
  </w:num>
  <w:num w:numId="4" w16cid:durableId="1165316816">
    <w:abstractNumId w:val="2"/>
  </w:num>
  <w:num w:numId="5" w16cid:durableId="1845972845">
    <w:abstractNumId w:val="4"/>
  </w:num>
  <w:num w:numId="6" w16cid:durableId="36439113">
    <w:abstractNumId w:val="12"/>
  </w:num>
  <w:num w:numId="7" w16cid:durableId="671958863">
    <w:abstractNumId w:val="8"/>
  </w:num>
  <w:num w:numId="8" w16cid:durableId="331029195">
    <w:abstractNumId w:val="14"/>
  </w:num>
  <w:num w:numId="9" w16cid:durableId="688291394">
    <w:abstractNumId w:val="5"/>
  </w:num>
  <w:num w:numId="10" w16cid:durableId="1242761371">
    <w:abstractNumId w:val="3"/>
  </w:num>
  <w:num w:numId="11" w16cid:durableId="1508984895">
    <w:abstractNumId w:val="13"/>
  </w:num>
  <w:num w:numId="12" w16cid:durableId="943463825">
    <w:abstractNumId w:val="10"/>
  </w:num>
  <w:num w:numId="13" w16cid:durableId="275405049">
    <w:abstractNumId w:val="0"/>
  </w:num>
  <w:num w:numId="14" w16cid:durableId="1489176797">
    <w:abstractNumId w:val="15"/>
  </w:num>
  <w:num w:numId="15" w16cid:durableId="1622492565">
    <w:abstractNumId w:val="16"/>
  </w:num>
  <w:num w:numId="16" w16cid:durableId="772364166">
    <w:abstractNumId w:val="6"/>
  </w:num>
  <w:num w:numId="17" w16cid:durableId="503595467">
    <w:abstractNumId w:val="11"/>
  </w:num>
  <w:num w:numId="18" w16cid:durableId="15564299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3A"/>
    <w:rsid w:val="00001426"/>
    <w:rsid w:val="000017FA"/>
    <w:rsid w:val="00002A13"/>
    <w:rsid w:val="00002ADC"/>
    <w:rsid w:val="0000416A"/>
    <w:rsid w:val="0000444B"/>
    <w:rsid w:val="00005185"/>
    <w:rsid w:val="000069BD"/>
    <w:rsid w:val="00006CBE"/>
    <w:rsid w:val="0000744D"/>
    <w:rsid w:val="00012881"/>
    <w:rsid w:val="00012BE6"/>
    <w:rsid w:val="0001358E"/>
    <w:rsid w:val="00014613"/>
    <w:rsid w:val="00014731"/>
    <w:rsid w:val="00014E9F"/>
    <w:rsid w:val="00015C5D"/>
    <w:rsid w:val="00015FFE"/>
    <w:rsid w:val="000167B1"/>
    <w:rsid w:val="00020D69"/>
    <w:rsid w:val="00023715"/>
    <w:rsid w:val="0002489C"/>
    <w:rsid w:val="000256F1"/>
    <w:rsid w:val="00025E4D"/>
    <w:rsid w:val="00026A2F"/>
    <w:rsid w:val="00027297"/>
    <w:rsid w:val="00030C84"/>
    <w:rsid w:val="00030F18"/>
    <w:rsid w:val="000313CC"/>
    <w:rsid w:val="00031E75"/>
    <w:rsid w:val="00032872"/>
    <w:rsid w:val="00035536"/>
    <w:rsid w:val="000377F0"/>
    <w:rsid w:val="000413EC"/>
    <w:rsid w:val="000433C7"/>
    <w:rsid w:val="0004367B"/>
    <w:rsid w:val="00044F90"/>
    <w:rsid w:val="00045201"/>
    <w:rsid w:val="00047CD5"/>
    <w:rsid w:val="00050E88"/>
    <w:rsid w:val="00051430"/>
    <w:rsid w:val="000516C5"/>
    <w:rsid w:val="00051AF6"/>
    <w:rsid w:val="00051B74"/>
    <w:rsid w:val="0005527D"/>
    <w:rsid w:val="00055D5B"/>
    <w:rsid w:val="00056234"/>
    <w:rsid w:val="00060221"/>
    <w:rsid w:val="00063399"/>
    <w:rsid w:val="00064CBB"/>
    <w:rsid w:val="00064D63"/>
    <w:rsid w:val="00065E83"/>
    <w:rsid w:val="00067304"/>
    <w:rsid w:val="000711C5"/>
    <w:rsid w:val="00072195"/>
    <w:rsid w:val="00072DBE"/>
    <w:rsid w:val="0007395A"/>
    <w:rsid w:val="00075F9B"/>
    <w:rsid w:val="00082939"/>
    <w:rsid w:val="00082C16"/>
    <w:rsid w:val="0008332D"/>
    <w:rsid w:val="00086EDE"/>
    <w:rsid w:val="00087039"/>
    <w:rsid w:val="00090065"/>
    <w:rsid w:val="00091691"/>
    <w:rsid w:val="000917D8"/>
    <w:rsid w:val="00091C75"/>
    <w:rsid w:val="00093B06"/>
    <w:rsid w:val="00094795"/>
    <w:rsid w:val="000958AF"/>
    <w:rsid w:val="000960C0"/>
    <w:rsid w:val="000A334C"/>
    <w:rsid w:val="000A3EBA"/>
    <w:rsid w:val="000A3EEC"/>
    <w:rsid w:val="000A504C"/>
    <w:rsid w:val="000B0BE7"/>
    <w:rsid w:val="000B7D32"/>
    <w:rsid w:val="000B7F80"/>
    <w:rsid w:val="000C1CAE"/>
    <w:rsid w:val="000C4631"/>
    <w:rsid w:val="000C69C4"/>
    <w:rsid w:val="000C6B18"/>
    <w:rsid w:val="000C6FC4"/>
    <w:rsid w:val="000C75AF"/>
    <w:rsid w:val="000D13A2"/>
    <w:rsid w:val="000D623B"/>
    <w:rsid w:val="000E3878"/>
    <w:rsid w:val="000E4DDA"/>
    <w:rsid w:val="000E643E"/>
    <w:rsid w:val="000E7DB5"/>
    <w:rsid w:val="000F09AB"/>
    <w:rsid w:val="000F0D8E"/>
    <w:rsid w:val="000F0EB1"/>
    <w:rsid w:val="000F2D42"/>
    <w:rsid w:val="001007EC"/>
    <w:rsid w:val="0010448D"/>
    <w:rsid w:val="00107B94"/>
    <w:rsid w:val="00111DD9"/>
    <w:rsid w:val="00112E6E"/>
    <w:rsid w:val="0011739A"/>
    <w:rsid w:val="00117B00"/>
    <w:rsid w:val="00120830"/>
    <w:rsid w:val="001215B6"/>
    <w:rsid w:val="00122C78"/>
    <w:rsid w:val="00123E4E"/>
    <w:rsid w:val="0012405E"/>
    <w:rsid w:val="0012495D"/>
    <w:rsid w:val="00125A9F"/>
    <w:rsid w:val="00126E46"/>
    <w:rsid w:val="0012704E"/>
    <w:rsid w:val="001270AA"/>
    <w:rsid w:val="0013114F"/>
    <w:rsid w:val="00132DDC"/>
    <w:rsid w:val="001345AC"/>
    <w:rsid w:val="00137079"/>
    <w:rsid w:val="0013742A"/>
    <w:rsid w:val="00137CD4"/>
    <w:rsid w:val="00137FFE"/>
    <w:rsid w:val="00140E29"/>
    <w:rsid w:val="001411B5"/>
    <w:rsid w:val="00141E57"/>
    <w:rsid w:val="001438B9"/>
    <w:rsid w:val="00144570"/>
    <w:rsid w:val="001449D4"/>
    <w:rsid w:val="00144FD6"/>
    <w:rsid w:val="001451B6"/>
    <w:rsid w:val="0014551C"/>
    <w:rsid w:val="00145DFB"/>
    <w:rsid w:val="00147461"/>
    <w:rsid w:val="00151569"/>
    <w:rsid w:val="001526ED"/>
    <w:rsid w:val="00152BA2"/>
    <w:rsid w:val="0015344B"/>
    <w:rsid w:val="0015437D"/>
    <w:rsid w:val="00155727"/>
    <w:rsid w:val="00161DEC"/>
    <w:rsid w:val="0016383F"/>
    <w:rsid w:val="001653C8"/>
    <w:rsid w:val="00166D72"/>
    <w:rsid w:val="00167CF1"/>
    <w:rsid w:val="001703A4"/>
    <w:rsid w:val="00170924"/>
    <w:rsid w:val="00171050"/>
    <w:rsid w:val="00173181"/>
    <w:rsid w:val="00176843"/>
    <w:rsid w:val="0018010F"/>
    <w:rsid w:val="00184E6A"/>
    <w:rsid w:val="00185BAA"/>
    <w:rsid w:val="00186FDB"/>
    <w:rsid w:val="00187451"/>
    <w:rsid w:val="001878ED"/>
    <w:rsid w:val="00191DA6"/>
    <w:rsid w:val="001923C8"/>
    <w:rsid w:val="00192E5E"/>
    <w:rsid w:val="00195159"/>
    <w:rsid w:val="00197AFF"/>
    <w:rsid w:val="001A0390"/>
    <w:rsid w:val="001A0810"/>
    <w:rsid w:val="001A50AC"/>
    <w:rsid w:val="001A646C"/>
    <w:rsid w:val="001B282A"/>
    <w:rsid w:val="001B66C6"/>
    <w:rsid w:val="001B7A78"/>
    <w:rsid w:val="001C227E"/>
    <w:rsid w:val="001C39CB"/>
    <w:rsid w:val="001C4156"/>
    <w:rsid w:val="001C6269"/>
    <w:rsid w:val="001C702F"/>
    <w:rsid w:val="001D0AEF"/>
    <w:rsid w:val="001D124C"/>
    <w:rsid w:val="001D4B7D"/>
    <w:rsid w:val="001D5116"/>
    <w:rsid w:val="001D5CD4"/>
    <w:rsid w:val="001D6FAB"/>
    <w:rsid w:val="001D7C10"/>
    <w:rsid w:val="001E0C8E"/>
    <w:rsid w:val="001E1FDE"/>
    <w:rsid w:val="001E56A9"/>
    <w:rsid w:val="001E5D73"/>
    <w:rsid w:val="001E7AB4"/>
    <w:rsid w:val="001F1F9F"/>
    <w:rsid w:val="001F2CAE"/>
    <w:rsid w:val="001F72DE"/>
    <w:rsid w:val="001F762B"/>
    <w:rsid w:val="001F7834"/>
    <w:rsid w:val="001F7A02"/>
    <w:rsid w:val="001F7BD8"/>
    <w:rsid w:val="00200368"/>
    <w:rsid w:val="002006D1"/>
    <w:rsid w:val="00201D0A"/>
    <w:rsid w:val="002053A3"/>
    <w:rsid w:val="00206669"/>
    <w:rsid w:val="00206B9B"/>
    <w:rsid w:val="00206BDE"/>
    <w:rsid w:val="002071D9"/>
    <w:rsid w:val="002073DD"/>
    <w:rsid w:val="00207FBC"/>
    <w:rsid w:val="002109AD"/>
    <w:rsid w:val="0021276B"/>
    <w:rsid w:val="002144DA"/>
    <w:rsid w:val="00214A4E"/>
    <w:rsid w:val="00216657"/>
    <w:rsid w:val="00220B86"/>
    <w:rsid w:val="00221F69"/>
    <w:rsid w:val="0022437C"/>
    <w:rsid w:val="002274FE"/>
    <w:rsid w:val="00231046"/>
    <w:rsid w:val="002318AF"/>
    <w:rsid w:val="0023259D"/>
    <w:rsid w:val="0023289E"/>
    <w:rsid w:val="0023292F"/>
    <w:rsid w:val="00235F3D"/>
    <w:rsid w:val="00236401"/>
    <w:rsid w:val="00237899"/>
    <w:rsid w:val="00240F88"/>
    <w:rsid w:val="00243E40"/>
    <w:rsid w:val="00244BE9"/>
    <w:rsid w:val="00244F39"/>
    <w:rsid w:val="00245F5D"/>
    <w:rsid w:val="00247F23"/>
    <w:rsid w:val="00250AF4"/>
    <w:rsid w:val="0025223B"/>
    <w:rsid w:val="00255DFB"/>
    <w:rsid w:val="00256707"/>
    <w:rsid w:val="00261177"/>
    <w:rsid w:val="002618BD"/>
    <w:rsid w:val="00262C48"/>
    <w:rsid w:val="00264EC1"/>
    <w:rsid w:val="00265093"/>
    <w:rsid w:val="00265C7A"/>
    <w:rsid w:val="00265F15"/>
    <w:rsid w:val="00265FD6"/>
    <w:rsid w:val="00266E32"/>
    <w:rsid w:val="00270C22"/>
    <w:rsid w:val="00274124"/>
    <w:rsid w:val="00275AD6"/>
    <w:rsid w:val="002764CA"/>
    <w:rsid w:val="0028245E"/>
    <w:rsid w:val="00284013"/>
    <w:rsid w:val="002869A8"/>
    <w:rsid w:val="00287BA4"/>
    <w:rsid w:val="00291BD1"/>
    <w:rsid w:val="00292B5D"/>
    <w:rsid w:val="002942B5"/>
    <w:rsid w:val="00294E29"/>
    <w:rsid w:val="002955C6"/>
    <w:rsid w:val="00297C50"/>
    <w:rsid w:val="002A18D2"/>
    <w:rsid w:val="002B286C"/>
    <w:rsid w:val="002B2CB9"/>
    <w:rsid w:val="002B2F89"/>
    <w:rsid w:val="002B3976"/>
    <w:rsid w:val="002B479B"/>
    <w:rsid w:val="002B6E3F"/>
    <w:rsid w:val="002B750E"/>
    <w:rsid w:val="002B7555"/>
    <w:rsid w:val="002B7E9B"/>
    <w:rsid w:val="002C2DA3"/>
    <w:rsid w:val="002C52E9"/>
    <w:rsid w:val="002C5508"/>
    <w:rsid w:val="002C6326"/>
    <w:rsid w:val="002C643C"/>
    <w:rsid w:val="002C7161"/>
    <w:rsid w:val="002D0AB6"/>
    <w:rsid w:val="002D1753"/>
    <w:rsid w:val="002D1CB8"/>
    <w:rsid w:val="002D2D65"/>
    <w:rsid w:val="002D3274"/>
    <w:rsid w:val="002D35D3"/>
    <w:rsid w:val="002D57DA"/>
    <w:rsid w:val="002E0ECD"/>
    <w:rsid w:val="002E1D84"/>
    <w:rsid w:val="002E5107"/>
    <w:rsid w:val="002F0B8D"/>
    <w:rsid w:val="002F3786"/>
    <w:rsid w:val="002F4C9F"/>
    <w:rsid w:val="002F6A16"/>
    <w:rsid w:val="003010B7"/>
    <w:rsid w:val="003018FB"/>
    <w:rsid w:val="0030252B"/>
    <w:rsid w:val="00302A08"/>
    <w:rsid w:val="00311ABF"/>
    <w:rsid w:val="0031322A"/>
    <w:rsid w:val="0031349C"/>
    <w:rsid w:val="00313A0F"/>
    <w:rsid w:val="0031500C"/>
    <w:rsid w:val="0031598A"/>
    <w:rsid w:val="00320F6D"/>
    <w:rsid w:val="00321475"/>
    <w:rsid w:val="00322E26"/>
    <w:rsid w:val="00324667"/>
    <w:rsid w:val="003255EC"/>
    <w:rsid w:val="00330102"/>
    <w:rsid w:val="003310C7"/>
    <w:rsid w:val="0033243F"/>
    <w:rsid w:val="0033357B"/>
    <w:rsid w:val="00333DA0"/>
    <w:rsid w:val="003342B4"/>
    <w:rsid w:val="00340836"/>
    <w:rsid w:val="00342130"/>
    <w:rsid w:val="00342F96"/>
    <w:rsid w:val="003438A6"/>
    <w:rsid w:val="0034575F"/>
    <w:rsid w:val="00352E40"/>
    <w:rsid w:val="00352EE7"/>
    <w:rsid w:val="003542E0"/>
    <w:rsid w:val="00362881"/>
    <w:rsid w:val="00363A00"/>
    <w:rsid w:val="003650A5"/>
    <w:rsid w:val="0036584B"/>
    <w:rsid w:val="00366214"/>
    <w:rsid w:val="0036630A"/>
    <w:rsid w:val="0036634B"/>
    <w:rsid w:val="00366899"/>
    <w:rsid w:val="00366B31"/>
    <w:rsid w:val="00367A8D"/>
    <w:rsid w:val="00373D5D"/>
    <w:rsid w:val="003745EA"/>
    <w:rsid w:val="00381A1B"/>
    <w:rsid w:val="00382A50"/>
    <w:rsid w:val="00382E1F"/>
    <w:rsid w:val="00383D5D"/>
    <w:rsid w:val="003842DC"/>
    <w:rsid w:val="003879AD"/>
    <w:rsid w:val="00390032"/>
    <w:rsid w:val="00390298"/>
    <w:rsid w:val="00390D99"/>
    <w:rsid w:val="00392A12"/>
    <w:rsid w:val="00392C31"/>
    <w:rsid w:val="003A4C10"/>
    <w:rsid w:val="003A5D91"/>
    <w:rsid w:val="003A5F06"/>
    <w:rsid w:val="003A5FE6"/>
    <w:rsid w:val="003A6902"/>
    <w:rsid w:val="003A7F0B"/>
    <w:rsid w:val="003B064D"/>
    <w:rsid w:val="003B198D"/>
    <w:rsid w:val="003B1EFD"/>
    <w:rsid w:val="003B2A9E"/>
    <w:rsid w:val="003B3D18"/>
    <w:rsid w:val="003B41D1"/>
    <w:rsid w:val="003B5749"/>
    <w:rsid w:val="003B624C"/>
    <w:rsid w:val="003B6958"/>
    <w:rsid w:val="003C0060"/>
    <w:rsid w:val="003C11A1"/>
    <w:rsid w:val="003C3A7B"/>
    <w:rsid w:val="003C4B08"/>
    <w:rsid w:val="003C6007"/>
    <w:rsid w:val="003C6584"/>
    <w:rsid w:val="003C6A75"/>
    <w:rsid w:val="003D1201"/>
    <w:rsid w:val="003D17ED"/>
    <w:rsid w:val="003D2C20"/>
    <w:rsid w:val="003D3851"/>
    <w:rsid w:val="003D3BE7"/>
    <w:rsid w:val="003D4241"/>
    <w:rsid w:val="003D53E6"/>
    <w:rsid w:val="003D67F3"/>
    <w:rsid w:val="003E253F"/>
    <w:rsid w:val="003E37FA"/>
    <w:rsid w:val="003E621D"/>
    <w:rsid w:val="003E7A5F"/>
    <w:rsid w:val="003F0977"/>
    <w:rsid w:val="003F2FCB"/>
    <w:rsid w:val="003F3662"/>
    <w:rsid w:val="003F45AD"/>
    <w:rsid w:val="003F4C5D"/>
    <w:rsid w:val="003F551F"/>
    <w:rsid w:val="003F65B2"/>
    <w:rsid w:val="00401395"/>
    <w:rsid w:val="00401598"/>
    <w:rsid w:val="004034B2"/>
    <w:rsid w:val="004036AE"/>
    <w:rsid w:val="00404BEA"/>
    <w:rsid w:val="004056B4"/>
    <w:rsid w:val="0040715D"/>
    <w:rsid w:val="004075D6"/>
    <w:rsid w:val="00407BE7"/>
    <w:rsid w:val="00407D26"/>
    <w:rsid w:val="00410DD5"/>
    <w:rsid w:val="004114F4"/>
    <w:rsid w:val="0041314E"/>
    <w:rsid w:val="00415A66"/>
    <w:rsid w:val="00415A8B"/>
    <w:rsid w:val="00416038"/>
    <w:rsid w:val="00416424"/>
    <w:rsid w:val="00420ABA"/>
    <w:rsid w:val="0042169B"/>
    <w:rsid w:val="00424427"/>
    <w:rsid w:val="0043052B"/>
    <w:rsid w:val="004317A2"/>
    <w:rsid w:val="00434688"/>
    <w:rsid w:val="00434C5F"/>
    <w:rsid w:val="00435A33"/>
    <w:rsid w:val="00437983"/>
    <w:rsid w:val="0044253A"/>
    <w:rsid w:val="00442B66"/>
    <w:rsid w:val="004445B8"/>
    <w:rsid w:val="00444F55"/>
    <w:rsid w:val="00446143"/>
    <w:rsid w:val="004462B7"/>
    <w:rsid w:val="004467DA"/>
    <w:rsid w:val="004505F8"/>
    <w:rsid w:val="00450DF3"/>
    <w:rsid w:val="00451425"/>
    <w:rsid w:val="00452140"/>
    <w:rsid w:val="00457127"/>
    <w:rsid w:val="004575D3"/>
    <w:rsid w:val="00457B9A"/>
    <w:rsid w:val="00460A3D"/>
    <w:rsid w:val="00460C7B"/>
    <w:rsid w:val="004634B0"/>
    <w:rsid w:val="00463AB9"/>
    <w:rsid w:val="00464B9E"/>
    <w:rsid w:val="00465177"/>
    <w:rsid w:val="004679FC"/>
    <w:rsid w:val="0047168B"/>
    <w:rsid w:val="00472C09"/>
    <w:rsid w:val="00472E4B"/>
    <w:rsid w:val="0047421D"/>
    <w:rsid w:val="004744B3"/>
    <w:rsid w:val="00474780"/>
    <w:rsid w:val="00474847"/>
    <w:rsid w:val="0047484A"/>
    <w:rsid w:val="00474B5C"/>
    <w:rsid w:val="00476A65"/>
    <w:rsid w:val="0047707F"/>
    <w:rsid w:val="004771A6"/>
    <w:rsid w:val="00477483"/>
    <w:rsid w:val="004775FD"/>
    <w:rsid w:val="00477657"/>
    <w:rsid w:val="00483EF0"/>
    <w:rsid w:val="00485185"/>
    <w:rsid w:val="004863BC"/>
    <w:rsid w:val="00492387"/>
    <w:rsid w:val="004942AE"/>
    <w:rsid w:val="00494DD3"/>
    <w:rsid w:val="00496CFC"/>
    <w:rsid w:val="00497FD3"/>
    <w:rsid w:val="004A03DE"/>
    <w:rsid w:val="004A0537"/>
    <w:rsid w:val="004A05A1"/>
    <w:rsid w:val="004A455F"/>
    <w:rsid w:val="004A4CEE"/>
    <w:rsid w:val="004A63BA"/>
    <w:rsid w:val="004A6FE5"/>
    <w:rsid w:val="004B03CB"/>
    <w:rsid w:val="004B0403"/>
    <w:rsid w:val="004B1BA1"/>
    <w:rsid w:val="004B213E"/>
    <w:rsid w:val="004B2F14"/>
    <w:rsid w:val="004B4B91"/>
    <w:rsid w:val="004C058B"/>
    <w:rsid w:val="004C17FD"/>
    <w:rsid w:val="004C6B30"/>
    <w:rsid w:val="004D1364"/>
    <w:rsid w:val="004D34C5"/>
    <w:rsid w:val="004D4D3F"/>
    <w:rsid w:val="004D5529"/>
    <w:rsid w:val="004D593C"/>
    <w:rsid w:val="004D5CEE"/>
    <w:rsid w:val="004E249F"/>
    <w:rsid w:val="004E2B65"/>
    <w:rsid w:val="004E3C57"/>
    <w:rsid w:val="004E5E13"/>
    <w:rsid w:val="004F02B4"/>
    <w:rsid w:val="00502A93"/>
    <w:rsid w:val="00503E12"/>
    <w:rsid w:val="005049F1"/>
    <w:rsid w:val="005068FF"/>
    <w:rsid w:val="00513B76"/>
    <w:rsid w:val="00521801"/>
    <w:rsid w:val="00522041"/>
    <w:rsid w:val="005249AD"/>
    <w:rsid w:val="005271A7"/>
    <w:rsid w:val="0053201E"/>
    <w:rsid w:val="005338D0"/>
    <w:rsid w:val="00533E8A"/>
    <w:rsid w:val="00534226"/>
    <w:rsid w:val="00534517"/>
    <w:rsid w:val="00535A85"/>
    <w:rsid w:val="00535D36"/>
    <w:rsid w:val="00535EE0"/>
    <w:rsid w:val="005363B5"/>
    <w:rsid w:val="00540577"/>
    <w:rsid w:val="00543B51"/>
    <w:rsid w:val="00544CAC"/>
    <w:rsid w:val="00545133"/>
    <w:rsid w:val="0054728B"/>
    <w:rsid w:val="00547DD0"/>
    <w:rsid w:val="005515E4"/>
    <w:rsid w:val="005520A3"/>
    <w:rsid w:val="00553E3D"/>
    <w:rsid w:val="00554B23"/>
    <w:rsid w:val="00554D5A"/>
    <w:rsid w:val="00555A85"/>
    <w:rsid w:val="00560BDF"/>
    <w:rsid w:val="005657D6"/>
    <w:rsid w:val="005675EB"/>
    <w:rsid w:val="005677A7"/>
    <w:rsid w:val="00567FC6"/>
    <w:rsid w:val="0057311F"/>
    <w:rsid w:val="00574835"/>
    <w:rsid w:val="00576EA6"/>
    <w:rsid w:val="0057791B"/>
    <w:rsid w:val="00580844"/>
    <w:rsid w:val="00581013"/>
    <w:rsid w:val="005825C7"/>
    <w:rsid w:val="00583696"/>
    <w:rsid w:val="0058509B"/>
    <w:rsid w:val="00585920"/>
    <w:rsid w:val="00586DB8"/>
    <w:rsid w:val="00587F93"/>
    <w:rsid w:val="005915F1"/>
    <w:rsid w:val="00591B44"/>
    <w:rsid w:val="00591E3E"/>
    <w:rsid w:val="00593878"/>
    <w:rsid w:val="005945F5"/>
    <w:rsid w:val="005A2BCE"/>
    <w:rsid w:val="005A3376"/>
    <w:rsid w:val="005A3543"/>
    <w:rsid w:val="005A3626"/>
    <w:rsid w:val="005A4D75"/>
    <w:rsid w:val="005A70A8"/>
    <w:rsid w:val="005A716B"/>
    <w:rsid w:val="005B03F2"/>
    <w:rsid w:val="005B2704"/>
    <w:rsid w:val="005B27F8"/>
    <w:rsid w:val="005B3C45"/>
    <w:rsid w:val="005B49EB"/>
    <w:rsid w:val="005B6CAF"/>
    <w:rsid w:val="005B7C74"/>
    <w:rsid w:val="005C0A18"/>
    <w:rsid w:val="005C2C36"/>
    <w:rsid w:val="005C44A7"/>
    <w:rsid w:val="005C583B"/>
    <w:rsid w:val="005C7A42"/>
    <w:rsid w:val="005C7FF0"/>
    <w:rsid w:val="005D10DE"/>
    <w:rsid w:val="005E0DCA"/>
    <w:rsid w:val="005E38F0"/>
    <w:rsid w:val="005E4EF6"/>
    <w:rsid w:val="005E682F"/>
    <w:rsid w:val="005F2009"/>
    <w:rsid w:val="005F2DB4"/>
    <w:rsid w:val="005F3516"/>
    <w:rsid w:val="005F4309"/>
    <w:rsid w:val="005F4BAC"/>
    <w:rsid w:val="005F4F4C"/>
    <w:rsid w:val="005F688D"/>
    <w:rsid w:val="006001E0"/>
    <w:rsid w:val="006014E2"/>
    <w:rsid w:val="00601640"/>
    <w:rsid w:val="006021B9"/>
    <w:rsid w:val="006028FD"/>
    <w:rsid w:val="00603B87"/>
    <w:rsid w:val="00604DE5"/>
    <w:rsid w:val="00604F6A"/>
    <w:rsid w:val="006149D4"/>
    <w:rsid w:val="006149EE"/>
    <w:rsid w:val="00617722"/>
    <w:rsid w:val="006179C8"/>
    <w:rsid w:val="006236CA"/>
    <w:rsid w:val="0062382A"/>
    <w:rsid w:val="00623E74"/>
    <w:rsid w:val="00625120"/>
    <w:rsid w:val="00625782"/>
    <w:rsid w:val="0063074B"/>
    <w:rsid w:val="00631976"/>
    <w:rsid w:val="00631A7E"/>
    <w:rsid w:val="0063522D"/>
    <w:rsid w:val="00635484"/>
    <w:rsid w:val="00636959"/>
    <w:rsid w:val="0064040B"/>
    <w:rsid w:val="006427B1"/>
    <w:rsid w:val="006436C4"/>
    <w:rsid w:val="00644CF2"/>
    <w:rsid w:val="00645367"/>
    <w:rsid w:val="00645975"/>
    <w:rsid w:val="00646290"/>
    <w:rsid w:val="00652D59"/>
    <w:rsid w:val="00654D6C"/>
    <w:rsid w:val="00657941"/>
    <w:rsid w:val="006618D6"/>
    <w:rsid w:val="00661DC2"/>
    <w:rsid w:val="00663EE6"/>
    <w:rsid w:val="00664546"/>
    <w:rsid w:val="00666CCB"/>
    <w:rsid w:val="00671769"/>
    <w:rsid w:val="00671E14"/>
    <w:rsid w:val="006722AD"/>
    <w:rsid w:val="00672D99"/>
    <w:rsid w:val="00673C5E"/>
    <w:rsid w:val="00676016"/>
    <w:rsid w:val="006760DB"/>
    <w:rsid w:val="0067718B"/>
    <w:rsid w:val="00680FB3"/>
    <w:rsid w:val="00681333"/>
    <w:rsid w:val="00681D88"/>
    <w:rsid w:val="00683833"/>
    <w:rsid w:val="006858BB"/>
    <w:rsid w:val="00686275"/>
    <w:rsid w:val="006863CD"/>
    <w:rsid w:val="00686F79"/>
    <w:rsid w:val="006879EA"/>
    <w:rsid w:val="00690250"/>
    <w:rsid w:val="00691346"/>
    <w:rsid w:val="00691E19"/>
    <w:rsid w:val="00692B75"/>
    <w:rsid w:val="00696B75"/>
    <w:rsid w:val="006A1543"/>
    <w:rsid w:val="006A2097"/>
    <w:rsid w:val="006A2900"/>
    <w:rsid w:val="006A2F71"/>
    <w:rsid w:val="006A51B7"/>
    <w:rsid w:val="006A609E"/>
    <w:rsid w:val="006A6376"/>
    <w:rsid w:val="006B334C"/>
    <w:rsid w:val="006B681B"/>
    <w:rsid w:val="006B6957"/>
    <w:rsid w:val="006B6ED3"/>
    <w:rsid w:val="006B74DC"/>
    <w:rsid w:val="006C2FAF"/>
    <w:rsid w:val="006C55F7"/>
    <w:rsid w:val="006C62B6"/>
    <w:rsid w:val="006C67B2"/>
    <w:rsid w:val="006C68CA"/>
    <w:rsid w:val="006C7073"/>
    <w:rsid w:val="006C788A"/>
    <w:rsid w:val="006D0A4E"/>
    <w:rsid w:val="006D15BD"/>
    <w:rsid w:val="006D55C1"/>
    <w:rsid w:val="006D643D"/>
    <w:rsid w:val="006D7D57"/>
    <w:rsid w:val="006E1739"/>
    <w:rsid w:val="006E6507"/>
    <w:rsid w:val="006E794A"/>
    <w:rsid w:val="006F388B"/>
    <w:rsid w:val="006F59FF"/>
    <w:rsid w:val="006F66BE"/>
    <w:rsid w:val="007004B5"/>
    <w:rsid w:val="00706FD0"/>
    <w:rsid w:val="00712B86"/>
    <w:rsid w:val="00713C71"/>
    <w:rsid w:val="00714828"/>
    <w:rsid w:val="00714BCA"/>
    <w:rsid w:val="00717323"/>
    <w:rsid w:val="007311F7"/>
    <w:rsid w:val="0073510A"/>
    <w:rsid w:val="00735A66"/>
    <w:rsid w:val="00737012"/>
    <w:rsid w:val="00737A44"/>
    <w:rsid w:val="007414FE"/>
    <w:rsid w:val="00743070"/>
    <w:rsid w:val="007512A3"/>
    <w:rsid w:val="00754FF3"/>
    <w:rsid w:val="00755EB9"/>
    <w:rsid w:val="00757258"/>
    <w:rsid w:val="00761BA6"/>
    <w:rsid w:val="00763E77"/>
    <w:rsid w:val="00763FAF"/>
    <w:rsid w:val="00766F5B"/>
    <w:rsid w:val="0076763E"/>
    <w:rsid w:val="00767ADC"/>
    <w:rsid w:val="007739C3"/>
    <w:rsid w:val="0077469E"/>
    <w:rsid w:val="007779EC"/>
    <w:rsid w:val="00781E21"/>
    <w:rsid w:val="007827F7"/>
    <w:rsid w:val="007828DA"/>
    <w:rsid w:val="007832A1"/>
    <w:rsid w:val="0078358E"/>
    <w:rsid w:val="00785714"/>
    <w:rsid w:val="007901ED"/>
    <w:rsid w:val="00791019"/>
    <w:rsid w:val="00791E58"/>
    <w:rsid w:val="0079230E"/>
    <w:rsid w:val="007944DC"/>
    <w:rsid w:val="00795E56"/>
    <w:rsid w:val="00797025"/>
    <w:rsid w:val="0079709E"/>
    <w:rsid w:val="007A1005"/>
    <w:rsid w:val="007A29DD"/>
    <w:rsid w:val="007A304B"/>
    <w:rsid w:val="007A39A9"/>
    <w:rsid w:val="007A4590"/>
    <w:rsid w:val="007A4937"/>
    <w:rsid w:val="007A7C1C"/>
    <w:rsid w:val="007A7D8E"/>
    <w:rsid w:val="007B0E0D"/>
    <w:rsid w:val="007B7AD0"/>
    <w:rsid w:val="007C0A26"/>
    <w:rsid w:val="007C10E1"/>
    <w:rsid w:val="007C26AD"/>
    <w:rsid w:val="007C36DA"/>
    <w:rsid w:val="007C3BA4"/>
    <w:rsid w:val="007C44AD"/>
    <w:rsid w:val="007C4612"/>
    <w:rsid w:val="007C46F8"/>
    <w:rsid w:val="007C68BE"/>
    <w:rsid w:val="007D2A41"/>
    <w:rsid w:val="007D4DB5"/>
    <w:rsid w:val="007D50B1"/>
    <w:rsid w:val="007D6B01"/>
    <w:rsid w:val="007D75BF"/>
    <w:rsid w:val="007E149C"/>
    <w:rsid w:val="007E226F"/>
    <w:rsid w:val="007E4E55"/>
    <w:rsid w:val="007E705D"/>
    <w:rsid w:val="007F0B9D"/>
    <w:rsid w:val="007F3A84"/>
    <w:rsid w:val="007F3FCA"/>
    <w:rsid w:val="007F728B"/>
    <w:rsid w:val="007F74EB"/>
    <w:rsid w:val="008005AD"/>
    <w:rsid w:val="008006D9"/>
    <w:rsid w:val="00800B59"/>
    <w:rsid w:val="00801149"/>
    <w:rsid w:val="00801626"/>
    <w:rsid w:val="00802A5A"/>
    <w:rsid w:val="008079D5"/>
    <w:rsid w:val="00812164"/>
    <w:rsid w:val="008150F0"/>
    <w:rsid w:val="008166CD"/>
    <w:rsid w:val="00817313"/>
    <w:rsid w:val="008206D7"/>
    <w:rsid w:val="00820B02"/>
    <w:rsid w:val="00820D02"/>
    <w:rsid w:val="008219F5"/>
    <w:rsid w:val="00822DAD"/>
    <w:rsid w:val="0082396D"/>
    <w:rsid w:val="008239AC"/>
    <w:rsid w:val="00823D1B"/>
    <w:rsid w:val="008241C2"/>
    <w:rsid w:val="00824DC5"/>
    <w:rsid w:val="00827F32"/>
    <w:rsid w:val="008309AA"/>
    <w:rsid w:val="00831AC4"/>
    <w:rsid w:val="008339FA"/>
    <w:rsid w:val="008354FE"/>
    <w:rsid w:val="008362F7"/>
    <w:rsid w:val="00837D1F"/>
    <w:rsid w:val="008404D2"/>
    <w:rsid w:val="008420C2"/>
    <w:rsid w:val="008424A9"/>
    <w:rsid w:val="008447C0"/>
    <w:rsid w:val="00845C40"/>
    <w:rsid w:val="00847AE4"/>
    <w:rsid w:val="00852701"/>
    <w:rsid w:val="0085427C"/>
    <w:rsid w:val="00854DF5"/>
    <w:rsid w:val="00855D4E"/>
    <w:rsid w:val="00860868"/>
    <w:rsid w:val="00861D24"/>
    <w:rsid w:val="00862BA7"/>
    <w:rsid w:val="00862E05"/>
    <w:rsid w:val="00864537"/>
    <w:rsid w:val="00865B93"/>
    <w:rsid w:val="008663C8"/>
    <w:rsid w:val="008663EF"/>
    <w:rsid w:val="00866FD1"/>
    <w:rsid w:val="008679CD"/>
    <w:rsid w:val="00871DC4"/>
    <w:rsid w:val="00872EC9"/>
    <w:rsid w:val="0087578E"/>
    <w:rsid w:val="00880494"/>
    <w:rsid w:val="0088209C"/>
    <w:rsid w:val="00886789"/>
    <w:rsid w:val="00886F11"/>
    <w:rsid w:val="0089071D"/>
    <w:rsid w:val="00896084"/>
    <w:rsid w:val="00896409"/>
    <w:rsid w:val="0089665C"/>
    <w:rsid w:val="008966DF"/>
    <w:rsid w:val="00896C9D"/>
    <w:rsid w:val="008A1BA5"/>
    <w:rsid w:val="008A2E78"/>
    <w:rsid w:val="008A379E"/>
    <w:rsid w:val="008A4D01"/>
    <w:rsid w:val="008A5125"/>
    <w:rsid w:val="008A6C5B"/>
    <w:rsid w:val="008A7D2B"/>
    <w:rsid w:val="008B15CB"/>
    <w:rsid w:val="008B339C"/>
    <w:rsid w:val="008B36CD"/>
    <w:rsid w:val="008B443E"/>
    <w:rsid w:val="008B46AF"/>
    <w:rsid w:val="008B4AB7"/>
    <w:rsid w:val="008B4B27"/>
    <w:rsid w:val="008B6763"/>
    <w:rsid w:val="008C0686"/>
    <w:rsid w:val="008C20A8"/>
    <w:rsid w:val="008C255B"/>
    <w:rsid w:val="008C264E"/>
    <w:rsid w:val="008C3C60"/>
    <w:rsid w:val="008C432F"/>
    <w:rsid w:val="008C617A"/>
    <w:rsid w:val="008C67DF"/>
    <w:rsid w:val="008C7746"/>
    <w:rsid w:val="008C7CE5"/>
    <w:rsid w:val="008D0CBF"/>
    <w:rsid w:val="008D39B4"/>
    <w:rsid w:val="008D470B"/>
    <w:rsid w:val="008D4A56"/>
    <w:rsid w:val="008D57C6"/>
    <w:rsid w:val="008D5ED5"/>
    <w:rsid w:val="008D60FF"/>
    <w:rsid w:val="008D6E0A"/>
    <w:rsid w:val="008E1C0C"/>
    <w:rsid w:val="008E385D"/>
    <w:rsid w:val="008E5496"/>
    <w:rsid w:val="008E7FA4"/>
    <w:rsid w:val="008F3F7C"/>
    <w:rsid w:val="008F6288"/>
    <w:rsid w:val="008F72C9"/>
    <w:rsid w:val="008F7688"/>
    <w:rsid w:val="00904EF6"/>
    <w:rsid w:val="00905122"/>
    <w:rsid w:val="009056DA"/>
    <w:rsid w:val="00905F66"/>
    <w:rsid w:val="0090637D"/>
    <w:rsid w:val="0090709E"/>
    <w:rsid w:val="00911173"/>
    <w:rsid w:val="009114C4"/>
    <w:rsid w:val="009148AA"/>
    <w:rsid w:val="00915666"/>
    <w:rsid w:val="00915771"/>
    <w:rsid w:val="00915CB4"/>
    <w:rsid w:val="009246DB"/>
    <w:rsid w:val="00924BFD"/>
    <w:rsid w:val="00926F6D"/>
    <w:rsid w:val="0093147D"/>
    <w:rsid w:val="00931E24"/>
    <w:rsid w:val="00933BCE"/>
    <w:rsid w:val="0093547A"/>
    <w:rsid w:val="00936C7D"/>
    <w:rsid w:val="0094139F"/>
    <w:rsid w:val="0094149B"/>
    <w:rsid w:val="00942C50"/>
    <w:rsid w:val="00943177"/>
    <w:rsid w:val="00943248"/>
    <w:rsid w:val="00943828"/>
    <w:rsid w:val="0094431E"/>
    <w:rsid w:val="00945809"/>
    <w:rsid w:val="00945B9D"/>
    <w:rsid w:val="00946BD9"/>
    <w:rsid w:val="00947453"/>
    <w:rsid w:val="009503D7"/>
    <w:rsid w:val="00953F41"/>
    <w:rsid w:val="0095485F"/>
    <w:rsid w:val="00955969"/>
    <w:rsid w:val="00956E56"/>
    <w:rsid w:val="009570B1"/>
    <w:rsid w:val="00957913"/>
    <w:rsid w:val="00960093"/>
    <w:rsid w:val="009620C3"/>
    <w:rsid w:val="00962292"/>
    <w:rsid w:val="009636C6"/>
    <w:rsid w:val="00964B34"/>
    <w:rsid w:val="00965290"/>
    <w:rsid w:val="00965682"/>
    <w:rsid w:val="00965DC7"/>
    <w:rsid w:val="009670D7"/>
    <w:rsid w:val="009677EC"/>
    <w:rsid w:val="009726D5"/>
    <w:rsid w:val="00974B04"/>
    <w:rsid w:val="00974EEC"/>
    <w:rsid w:val="00985283"/>
    <w:rsid w:val="00985F5F"/>
    <w:rsid w:val="0098609C"/>
    <w:rsid w:val="009876F7"/>
    <w:rsid w:val="00987E0D"/>
    <w:rsid w:val="00990699"/>
    <w:rsid w:val="00990ADC"/>
    <w:rsid w:val="00991E89"/>
    <w:rsid w:val="00992393"/>
    <w:rsid w:val="00992E94"/>
    <w:rsid w:val="00994001"/>
    <w:rsid w:val="00995ACF"/>
    <w:rsid w:val="00997627"/>
    <w:rsid w:val="009A2479"/>
    <w:rsid w:val="009A26A8"/>
    <w:rsid w:val="009A2CF2"/>
    <w:rsid w:val="009B08DC"/>
    <w:rsid w:val="009C0182"/>
    <w:rsid w:val="009C14AE"/>
    <w:rsid w:val="009C36E8"/>
    <w:rsid w:val="009C4A5A"/>
    <w:rsid w:val="009C5257"/>
    <w:rsid w:val="009D0319"/>
    <w:rsid w:val="009D0ECA"/>
    <w:rsid w:val="009D3339"/>
    <w:rsid w:val="009E0D14"/>
    <w:rsid w:val="009E1416"/>
    <w:rsid w:val="009E2070"/>
    <w:rsid w:val="009E31A7"/>
    <w:rsid w:val="009E645A"/>
    <w:rsid w:val="009E7921"/>
    <w:rsid w:val="009F0E54"/>
    <w:rsid w:val="009F1C32"/>
    <w:rsid w:val="009F1D3B"/>
    <w:rsid w:val="009F2A8E"/>
    <w:rsid w:val="009F2ACA"/>
    <w:rsid w:val="009F3D32"/>
    <w:rsid w:val="009F40C8"/>
    <w:rsid w:val="009F5BCE"/>
    <w:rsid w:val="009F64F3"/>
    <w:rsid w:val="009F6B22"/>
    <w:rsid w:val="009F78BC"/>
    <w:rsid w:val="00A002C6"/>
    <w:rsid w:val="00A028C2"/>
    <w:rsid w:val="00A03DF8"/>
    <w:rsid w:val="00A041F7"/>
    <w:rsid w:val="00A04628"/>
    <w:rsid w:val="00A06A97"/>
    <w:rsid w:val="00A07547"/>
    <w:rsid w:val="00A10248"/>
    <w:rsid w:val="00A10AF9"/>
    <w:rsid w:val="00A1417D"/>
    <w:rsid w:val="00A1493A"/>
    <w:rsid w:val="00A1630E"/>
    <w:rsid w:val="00A203F4"/>
    <w:rsid w:val="00A21C23"/>
    <w:rsid w:val="00A22A6C"/>
    <w:rsid w:val="00A2509A"/>
    <w:rsid w:val="00A2725B"/>
    <w:rsid w:val="00A317B2"/>
    <w:rsid w:val="00A3284D"/>
    <w:rsid w:val="00A32C97"/>
    <w:rsid w:val="00A34D11"/>
    <w:rsid w:val="00A36689"/>
    <w:rsid w:val="00A36F43"/>
    <w:rsid w:val="00A37E9E"/>
    <w:rsid w:val="00A41B96"/>
    <w:rsid w:val="00A42901"/>
    <w:rsid w:val="00A43167"/>
    <w:rsid w:val="00A468A6"/>
    <w:rsid w:val="00A5155E"/>
    <w:rsid w:val="00A519C2"/>
    <w:rsid w:val="00A522C3"/>
    <w:rsid w:val="00A5597F"/>
    <w:rsid w:val="00A56771"/>
    <w:rsid w:val="00A63C88"/>
    <w:rsid w:val="00A67DAD"/>
    <w:rsid w:val="00A70A27"/>
    <w:rsid w:val="00A712F1"/>
    <w:rsid w:val="00A74067"/>
    <w:rsid w:val="00A763BF"/>
    <w:rsid w:val="00A7734C"/>
    <w:rsid w:val="00A8031F"/>
    <w:rsid w:val="00A815C0"/>
    <w:rsid w:val="00A829C7"/>
    <w:rsid w:val="00A82E01"/>
    <w:rsid w:val="00A93121"/>
    <w:rsid w:val="00A93CC0"/>
    <w:rsid w:val="00A940D5"/>
    <w:rsid w:val="00A946FE"/>
    <w:rsid w:val="00A94A6E"/>
    <w:rsid w:val="00A9526C"/>
    <w:rsid w:val="00A956A5"/>
    <w:rsid w:val="00A9588A"/>
    <w:rsid w:val="00A9695D"/>
    <w:rsid w:val="00AA1941"/>
    <w:rsid w:val="00AA29D3"/>
    <w:rsid w:val="00AA45B6"/>
    <w:rsid w:val="00AA50E6"/>
    <w:rsid w:val="00AA5DA6"/>
    <w:rsid w:val="00AB2808"/>
    <w:rsid w:val="00AB32E4"/>
    <w:rsid w:val="00AB3A1F"/>
    <w:rsid w:val="00AB3FE2"/>
    <w:rsid w:val="00AB40EC"/>
    <w:rsid w:val="00AB555B"/>
    <w:rsid w:val="00AB7327"/>
    <w:rsid w:val="00AC086F"/>
    <w:rsid w:val="00AC1684"/>
    <w:rsid w:val="00AC3480"/>
    <w:rsid w:val="00AC3F98"/>
    <w:rsid w:val="00AC42AA"/>
    <w:rsid w:val="00AC4372"/>
    <w:rsid w:val="00AC6768"/>
    <w:rsid w:val="00AC7761"/>
    <w:rsid w:val="00AC7892"/>
    <w:rsid w:val="00AD0058"/>
    <w:rsid w:val="00AD1024"/>
    <w:rsid w:val="00AD2FFC"/>
    <w:rsid w:val="00AD37F0"/>
    <w:rsid w:val="00AD537F"/>
    <w:rsid w:val="00AD5501"/>
    <w:rsid w:val="00AD59A0"/>
    <w:rsid w:val="00AE4803"/>
    <w:rsid w:val="00AE567D"/>
    <w:rsid w:val="00AE69F1"/>
    <w:rsid w:val="00AE69F9"/>
    <w:rsid w:val="00AE754B"/>
    <w:rsid w:val="00AF04C2"/>
    <w:rsid w:val="00AF0A33"/>
    <w:rsid w:val="00AF3268"/>
    <w:rsid w:val="00AF4D33"/>
    <w:rsid w:val="00AF5AEE"/>
    <w:rsid w:val="00AF5B55"/>
    <w:rsid w:val="00AF5CFE"/>
    <w:rsid w:val="00B012E5"/>
    <w:rsid w:val="00B0202D"/>
    <w:rsid w:val="00B04196"/>
    <w:rsid w:val="00B063D4"/>
    <w:rsid w:val="00B0706E"/>
    <w:rsid w:val="00B11F1D"/>
    <w:rsid w:val="00B12A8A"/>
    <w:rsid w:val="00B1310C"/>
    <w:rsid w:val="00B1369F"/>
    <w:rsid w:val="00B15EAD"/>
    <w:rsid w:val="00B1784E"/>
    <w:rsid w:val="00B179D9"/>
    <w:rsid w:val="00B2230D"/>
    <w:rsid w:val="00B24C60"/>
    <w:rsid w:val="00B256F7"/>
    <w:rsid w:val="00B26C8A"/>
    <w:rsid w:val="00B2724D"/>
    <w:rsid w:val="00B27C01"/>
    <w:rsid w:val="00B27C51"/>
    <w:rsid w:val="00B30794"/>
    <w:rsid w:val="00B30CCA"/>
    <w:rsid w:val="00B344DD"/>
    <w:rsid w:val="00B34FF3"/>
    <w:rsid w:val="00B35B43"/>
    <w:rsid w:val="00B36798"/>
    <w:rsid w:val="00B36993"/>
    <w:rsid w:val="00B36DA9"/>
    <w:rsid w:val="00B3719C"/>
    <w:rsid w:val="00B42310"/>
    <w:rsid w:val="00B43214"/>
    <w:rsid w:val="00B443B9"/>
    <w:rsid w:val="00B46324"/>
    <w:rsid w:val="00B466D7"/>
    <w:rsid w:val="00B51425"/>
    <w:rsid w:val="00B52192"/>
    <w:rsid w:val="00B52671"/>
    <w:rsid w:val="00B545D3"/>
    <w:rsid w:val="00B56B19"/>
    <w:rsid w:val="00B63A24"/>
    <w:rsid w:val="00B6467D"/>
    <w:rsid w:val="00B665BD"/>
    <w:rsid w:val="00B7380F"/>
    <w:rsid w:val="00B7455B"/>
    <w:rsid w:val="00B74CED"/>
    <w:rsid w:val="00B75FE9"/>
    <w:rsid w:val="00B76118"/>
    <w:rsid w:val="00B77810"/>
    <w:rsid w:val="00B800E7"/>
    <w:rsid w:val="00B8166B"/>
    <w:rsid w:val="00B8308B"/>
    <w:rsid w:val="00B86929"/>
    <w:rsid w:val="00B9371F"/>
    <w:rsid w:val="00B953F4"/>
    <w:rsid w:val="00B96B73"/>
    <w:rsid w:val="00B96D41"/>
    <w:rsid w:val="00BA10AF"/>
    <w:rsid w:val="00BA2EE3"/>
    <w:rsid w:val="00BA31B8"/>
    <w:rsid w:val="00BA378D"/>
    <w:rsid w:val="00BA70B5"/>
    <w:rsid w:val="00BA71E6"/>
    <w:rsid w:val="00BB0462"/>
    <w:rsid w:val="00BB121C"/>
    <w:rsid w:val="00BB476C"/>
    <w:rsid w:val="00BB47FD"/>
    <w:rsid w:val="00BB55BD"/>
    <w:rsid w:val="00BB6E83"/>
    <w:rsid w:val="00BB6FD7"/>
    <w:rsid w:val="00BC0408"/>
    <w:rsid w:val="00BC04E1"/>
    <w:rsid w:val="00BC406E"/>
    <w:rsid w:val="00BC474D"/>
    <w:rsid w:val="00BD060F"/>
    <w:rsid w:val="00BD7BAA"/>
    <w:rsid w:val="00BE166D"/>
    <w:rsid w:val="00BE34A2"/>
    <w:rsid w:val="00BE3B82"/>
    <w:rsid w:val="00BE4BF6"/>
    <w:rsid w:val="00BE69EB"/>
    <w:rsid w:val="00BF3A41"/>
    <w:rsid w:val="00BF3AF2"/>
    <w:rsid w:val="00BF5A35"/>
    <w:rsid w:val="00BF68B4"/>
    <w:rsid w:val="00BF69CD"/>
    <w:rsid w:val="00BF7178"/>
    <w:rsid w:val="00C00479"/>
    <w:rsid w:val="00C03A74"/>
    <w:rsid w:val="00C04A22"/>
    <w:rsid w:val="00C13188"/>
    <w:rsid w:val="00C1370D"/>
    <w:rsid w:val="00C13744"/>
    <w:rsid w:val="00C14726"/>
    <w:rsid w:val="00C14BE8"/>
    <w:rsid w:val="00C157D8"/>
    <w:rsid w:val="00C15859"/>
    <w:rsid w:val="00C15A37"/>
    <w:rsid w:val="00C15C06"/>
    <w:rsid w:val="00C17B22"/>
    <w:rsid w:val="00C20865"/>
    <w:rsid w:val="00C20CFA"/>
    <w:rsid w:val="00C23060"/>
    <w:rsid w:val="00C2791D"/>
    <w:rsid w:val="00C302D5"/>
    <w:rsid w:val="00C31665"/>
    <w:rsid w:val="00C32C77"/>
    <w:rsid w:val="00C33B26"/>
    <w:rsid w:val="00C34688"/>
    <w:rsid w:val="00C349D3"/>
    <w:rsid w:val="00C35F4B"/>
    <w:rsid w:val="00C4081F"/>
    <w:rsid w:val="00C40AB8"/>
    <w:rsid w:val="00C410E7"/>
    <w:rsid w:val="00C43C4B"/>
    <w:rsid w:val="00C440A8"/>
    <w:rsid w:val="00C44E2D"/>
    <w:rsid w:val="00C44F73"/>
    <w:rsid w:val="00C466EF"/>
    <w:rsid w:val="00C468F6"/>
    <w:rsid w:val="00C47887"/>
    <w:rsid w:val="00C53628"/>
    <w:rsid w:val="00C569FD"/>
    <w:rsid w:val="00C5774B"/>
    <w:rsid w:val="00C57BEF"/>
    <w:rsid w:val="00C57EC5"/>
    <w:rsid w:val="00C604D7"/>
    <w:rsid w:val="00C61AC6"/>
    <w:rsid w:val="00C61BAD"/>
    <w:rsid w:val="00C637BD"/>
    <w:rsid w:val="00C66CE0"/>
    <w:rsid w:val="00C709F8"/>
    <w:rsid w:val="00C70B5D"/>
    <w:rsid w:val="00C70B64"/>
    <w:rsid w:val="00C71B55"/>
    <w:rsid w:val="00C72687"/>
    <w:rsid w:val="00C72E5A"/>
    <w:rsid w:val="00C7347B"/>
    <w:rsid w:val="00C73DB3"/>
    <w:rsid w:val="00C76779"/>
    <w:rsid w:val="00C76D70"/>
    <w:rsid w:val="00C76FFF"/>
    <w:rsid w:val="00C77B3C"/>
    <w:rsid w:val="00C80887"/>
    <w:rsid w:val="00C817B3"/>
    <w:rsid w:val="00C84840"/>
    <w:rsid w:val="00C85835"/>
    <w:rsid w:val="00C91371"/>
    <w:rsid w:val="00C92065"/>
    <w:rsid w:val="00C92583"/>
    <w:rsid w:val="00C94BAF"/>
    <w:rsid w:val="00C96611"/>
    <w:rsid w:val="00C975BF"/>
    <w:rsid w:val="00C9767F"/>
    <w:rsid w:val="00C976DC"/>
    <w:rsid w:val="00CA0DB0"/>
    <w:rsid w:val="00CA2E57"/>
    <w:rsid w:val="00CA3471"/>
    <w:rsid w:val="00CA474E"/>
    <w:rsid w:val="00CA5256"/>
    <w:rsid w:val="00CA59FD"/>
    <w:rsid w:val="00CA61CA"/>
    <w:rsid w:val="00CA72E8"/>
    <w:rsid w:val="00CB178E"/>
    <w:rsid w:val="00CB7301"/>
    <w:rsid w:val="00CC015D"/>
    <w:rsid w:val="00CC024A"/>
    <w:rsid w:val="00CC1C5A"/>
    <w:rsid w:val="00CC1F35"/>
    <w:rsid w:val="00CC22E4"/>
    <w:rsid w:val="00CC479C"/>
    <w:rsid w:val="00CC6D3E"/>
    <w:rsid w:val="00CC7B19"/>
    <w:rsid w:val="00CD0A63"/>
    <w:rsid w:val="00CD32D1"/>
    <w:rsid w:val="00CD721D"/>
    <w:rsid w:val="00CE044B"/>
    <w:rsid w:val="00CE1C09"/>
    <w:rsid w:val="00CE2866"/>
    <w:rsid w:val="00CE6899"/>
    <w:rsid w:val="00CE7B52"/>
    <w:rsid w:val="00CF00FF"/>
    <w:rsid w:val="00CF1B79"/>
    <w:rsid w:val="00CF1E13"/>
    <w:rsid w:val="00CF20D6"/>
    <w:rsid w:val="00CF2491"/>
    <w:rsid w:val="00CF2EBB"/>
    <w:rsid w:val="00CF4BE7"/>
    <w:rsid w:val="00CF58FB"/>
    <w:rsid w:val="00CF7848"/>
    <w:rsid w:val="00CF7969"/>
    <w:rsid w:val="00CF7EE2"/>
    <w:rsid w:val="00D033EB"/>
    <w:rsid w:val="00D131F2"/>
    <w:rsid w:val="00D13F5A"/>
    <w:rsid w:val="00D144E8"/>
    <w:rsid w:val="00D1591F"/>
    <w:rsid w:val="00D16828"/>
    <w:rsid w:val="00D21050"/>
    <w:rsid w:val="00D224C9"/>
    <w:rsid w:val="00D25E44"/>
    <w:rsid w:val="00D27BE8"/>
    <w:rsid w:val="00D3044C"/>
    <w:rsid w:val="00D31787"/>
    <w:rsid w:val="00D3342F"/>
    <w:rsid w:val="00D337BD"/>
    <w:rsid w:val="00D33A6A"/>
    <w:rsid w:val="00D3590D"/>
    <w:rsid w:val="00D369D9"/>
    <w:rsid w:val="00D36F41"/>
    <w:rsid w:val="00D37B27"/>
    <w:rsid w:val="00D37D02"/>
    <w:rsid w:val="00D40E99"/>
    <w:rsid w:val="00D41829"/>
    <w:rsid w:val="00D42862"/>
    <w:rsid w:val="00D452D2"/>
    <w:rsid w:val="00D45895"/>
    <w:rsid w:val="00D47CD4"/>
    <w:rsid w:val="00D5326A"/>
    <w:rsid w:val="00D5558F"/>
    <w:rsid w:val="00D6427E"/>
    <w:rsid w:val="00D65D5C"/>
    <w:rsid w:val="00D6753B"/>
    <w:rsid w:val="00D70026"/>
    <w:rsid w:val="00D70916"/>
    <w:rsid w:val="00D728B9"/>
    <w:rsid w:val="00D76593"/>
    <w:rsid w:val="00D77E5D"/>
    <w:rsid w:val="00D8581D"/>
    <w:rsid w:val="00D85C54"/>
    <w:rsid w:val="00D85DA9"/>
    <w:rsid w:val="00D86CFA"/>
    <w:rsid w:val="00D90C55"/>
    <w:rsid w:val="00D9129E"/>
    <w:rsid w:val="00D92D83"/>
    <w:rsid w:val="00D93624"/>
    <w:rsid w:val="00D94791"/>
    <w:rsid w:val="00D964BE"/>
    <w:rsid w:val="00DA003A"/>
    <w:rsid w:val="00DA1AB7"/>
    <w:rsid w:val="00DA2135"/>
    <w:rsid w:val="00DA29E9"/>
    <w:rsid w:val="00DA5DEF"/>
    <w:rsid w:val="00DA6137"/>
    <w:rsid w:val="00DB1481"/>
    <w:rsid w:val="00DB2B94"/>
    <w:rsid w:val="00DB552E"/>
    <w:rsid w:val="00DB5E4A"/>
    <w:rsid w:val="00DB6D2D"/>
    <w:rsid w:val="00DC014B"/>
    <w:rsid w:val="00DC0164"/>
    <w:rsid w:val="00DC1780"/>
    <w:rsid w:val="00DC2221"/>
    <w:rsid w:val="00DC3B11"/>
    <w:rsid w:val="00DC7725"/>
    <w:rsid w:val="00DD31E6"/>
    <w:rsid w:val="00DD4420"/>
    <w:rsid w:val="00DD4C52"/>
    <w:rsid w:val="00DD5495"/>
    <w:rsid w:val="00DD6EFA"/>
    <w:rsid w:val="00DD7262"/>
    <w:rsid w:val="00DD729A"/>
    <w:rsid w:val="00DD7FD7"/>
    <w:rsid w:val="00DE061E"/>
    <w:rsid w:val="00DE0EBE"/>
    <w:rsid w:val="00DE13AF"/>
    <w:rsid w:val="00DE15A5"/>
    <w:rsid w:val="00DE17CB"/>
    <w:rsid w:val="00DE39D4"/>
    <w:rsid w:val="00DE54F0"/>
    <w:rsid w:val="00DF0AE1"/>
    <w:rsid w:val="00DF2730"/>
    <w:rsid w:val="00E00F66"/>
    <w:rsid w:val="00E01393"/>
    <w:rsid w:val="00E029AA"/>
    <w:rsid w:val="00E032DE"/>
    <w:rsid w:val="00E06807"/>
    <w:rsid w:val="00E069EB"/>
    <w:rsid w:val="00E1081B"/>
    <w:rsid w:val="00E1196F"/>
    <w:rsid w:val="00E1277B"/>
    <w:rsid w:val="00E1324B"/>
    <w:rsid w:val="00E14028"/>
    <w:rsid w:val="00E16456"/>
    <w:rsid w:val="00E16A8C"/>
    <w:rsid w:val="00E16E6A"/>
    <w:rsid w:val="00E20444"/>
    <w:rsid w:val="00E22F5C"/>
    <w:rsid w:val="00E25BA8"/>
    <w:rsid w:val="00E264B3"/>
    <w:rsid w:val="00E31542"/>
    <w:rsid w:val="00E33B28"/>
    <w:rsid w:val="00E343B5"/>
    <w:rsid w:val="00E345D2"/>
    <w:rsid w:val="00E35744"/>
    <w:rsid w:val="00E36995"/>
    <w:rsid w:val="00E370C3"/>
    <w:rsid w:val="00E4002A"/>
    <w:rsid w:val="00E4181B"/>
    <w:rsid w:val="00E41A65"/>
    <w:rsid w:val="00E42007"/>
    <w:rsid w:val="00E42AE2"/>
    <w:rsid w:val="00E434CA"/>
    <w:rsid w:val="00E43B91"/>
    <w:rsid w:val="00E459AB"/>
    <w:rsid w:val="00E45FCD"/>
    <w:rsid w:val="00E46900"/>
    <w:rsid w:val="00E50E9C"/>
    <w:rsid w:val="00E52233"/>
    <w:rsid w:val="00E53DCA"/>
    <w:rsid w:val="00E544DD"/>
    <w:rsid w:val="00E54D85"/>
    <w:rsid w:val="00E56578"/>
    <w:rsid w:val="00E56701"/>
    <w:rsid w:val="00E57B4E"/>
    <w:rsid w:val="00E63900"/>
    <w:rsid w:val="00E647AB"/>
    <w:rsid w:val="00E6670C"/>
    <w:rsid w:val="00E66898"/>
    <w:rsid w:val="00E71DDB"/>
    <w:rsid w:val="00E77046"/>
    <w:rsid w:val="00E77896"/>
    <w:rsid w:val="00E80D7F"/>
    <w:rsid w:val="00E84DEB"/>
    <w:rsid w:val="00E85AE6"/>
    <w:rsid w:val="00E87223"/>
    <w:rsid w:val="00E90143"/>
    <w:rsid w:val="00E90195"/>
    <w:rsid w:val="00E90CC9"/>
    <w:rsid w:val="00E925E1"/>
    <w:rsid w:val="00E950F9"/>
    <w:rsid w:val="00E96130"/>
    <w:rsid w:val="00E969AA"/>
    <w:rsid w:val="00E96A4D"/>
    <w:rsid w:val="00E97A86"/>
    <w:rsid w:val="00EA2724"/>
    <w:rsid w:val="00EA3FC2"/>
    <w:rsid w:val="00EA4569"/>
    <w:rsid w:val="00EA519F"/>
    <w:rsid w:val="00EA51FA"/>
    <w:rsid w:val="00EA6641"/>
    <w:rsid w:val="00EA6887"/>
    <w:rsid w:val="00EA76EE"/>
    <w:rsid w:val="00EA770D"/>
    <w:rsid w:val="00EA7A2E"/>
    <w:rsid w:val="00EB09AF"/>
    <w:rsid w:val="00EB1D9D"/>
    <w:rsid w:val="00EB20DE"/>
    <w:rsid w:val="00EB455D"/>
    <w:rsid w:val="00EB794C"/>
    <w:rsid w:val="00EB7B9B"/>
    <w:rsid w:val="00EC0F7C"/>
    <w:rsid w:val="00EC1A4F"/>
    <w:rsid w:val="00EC2146"/>
    <w:rsid w:val="00EC2AA3"/>
    <w:rsid w:val="00EC3353"/>
    <w:rsid w:val="00EC5677"/>
    <w:rsid w:val="00EC5836"/>
    <w:rsid w:val="00EC5E38"/>
    <w:rsid w:val="00EC6363"/>
    <w:rsid w:val="00ED0A09"/>
    <w:rsid w:val="00ED3F66"/>
    <w:rsid w:val="00ED4ECD"/>
    <w:rsid w:val="00ED50ED"/>
    <w:rsid w:val="00ED72CF"/>
    <w:rsid w:val="00ED75CE"/>
    <w:rsid w:val="00EE0AE4"/>
    <w:rsid w:val="00EE138C"/>
    <w:rsid w:val="00EE7687"/>
    <w:rsid w:val="00EF0531"/>
    <w:rsid w:val="00EF05B1"/>
    <w:rsid w:val="00EF16DB"/>
    <w:rsid w:val="00EF19E6"/>
    <w:rsid w:val="00EF4148"/>
    <w:rsid w:val="00EF4DAC"/>
    <w:rsid w:val="00EF5608"/>
    <w:rsid w:val="00EF7CE3"/>
    <w:rsid w:val="00F007AB"/>
    <w:rsid w:val="00F020BB"/>
    <w:rsid w:val="00F020F2"/>
    <w:rsid w:val="00F03B7E"/>
    <w:rsid w:val="00F05FE6"/>
    <w:rsid w:val="00F07472"/>
    <w:rsid w:val="00F078C6"/>
    <w:rsid w:val="00F07E28"/>
    <w:rsid w:val="00F13B8A"/>
    <w:rsid w:val="00F17ED4"/>
    <w:rsid w:val="00F23872"/>
    <w:rsid w:val="00F24A4F"/>
    <w:rsid w:val="00F300DC"/>
    <w:rsid w:val="00F31E7B"/>
    <w:rsid w:val="00F333BA"/>
    <w:rsid w:val="00F3441D"/>
    <w:rsid w:val="00F34866"/>
    <w:rsid w:val="00F36904"/>
    <w:rsid w:val="00F37699"/>
    <w:rsid w:val="00F40714"/>
    <w:rsid w:val="00F42AED"/>
    <w:rsid w:val="00F4729E"/>
    <w:rsid w:val="00F47C22"/>
    <w:rsid w:val="00F51678"/>
    <w:rsid w:val="00F51D19"/>
    <w:rsid w:val="00F54244"/>
    <w:rsid w:val="00F54C91"/>
    <w:rsid w:val="00F55B1E"/>
    <w:rsid w:val="00F610E7"/>
    <w:rsid w:val="00F61902"/>
    <w:rsid w:val="00F6317C"/>
    <w:rsid w:val="00F66974"/>
    <w:rsid w:val="00F66C87"/>
    <w:rsid w:val="00F67B3D"/>
    <w:rsid w:val="00F71BF6"/>
    <w:rsid w:val="00F73790"/>
    <w:rsid w:val="00F74766"/>
    <w:rsid w:val="00F74B32"/>
    <w:rsid w:val="00F75994"/>
    <w:rsid w:val="00F75BFE"/>
    <w:rsid w:val="00F76A1D"/>
    <w:rsid w:val="00F76F3D"/>
    <w:rsid w:val="00F7767D"/>
    <w:rsid w:val="00F80218"/>
    <w:rsid w:val="00F80B73"/>
    <w:rsid w:val="00F83855"/>
    <w:rsid w:val="00F87D08"/>
    <w:rsid w:val="00F90483"/>
    <w:rsid w:val="00F954CE"/>
    <w:rsid w:val="00F97408"/>
    <w:rsid w:val="00F9798E"/>
    <w:rsid w:val="00FA0FEE"/>
    <w:rsid w:val="00FA10AC"/>
    <w:rsid w:val="00FA1821"/>
    <w:rsid w:val="00FA182D"/>
    <w:rsid w:val="00FA2841"/>
    <w:rsid w:val="00FA730F"/>
    <w:rsid w:val="00FA76A3"/>
    <w:rsid w:val="00FA7AC4"/>
    <w:rsid w:val="00FB1AF5"/>
    <w:rsid w:val="00FB4C99"/>
    <w:rsid w:val="00FB68B9"/>
    <w:rsid w:val="00FB6C7E"/>
    <w:rsid w:val="00FB733C"/>
    <w:rsid w:val="00FB78F4"/>
    <w:rsid w:val="00FB7B2A"/>
    <w:rsid w:val="00FC01B4"/>
    <w:rsid w:val="00FC15BA"/>
    <w:rsid w:val="00FC3EB2"/>
    <w:rsid w:val="00FC57FC"/>
    <w:rsid w:val="00FC58BF"/>
    <w:rsid w:val="00FC654D"/>
    <w:rsid w:val="00FD14DC"/>
    <w:rsid w:val="00FD1CB3"/>
    <w:rsid w:val="00FD243A"/>
    <w:rsid w:val="00FD39DA"/>
    <w:rsid w:val="00FD5F48"/>
    <w:rsid w:val="00FE03C9"/>
    <w:rsid w:val="00FE0F56"/>
    <w:rsid w:val="00FE2F71"/>
    <w:rsid w:val="00FF2125"/>
    <w:rsid w:val="00FF32AB"/>
    <w:rsid w:val="00FF4AF8"/>
    <w:rsid w:val="00FF5195"/>
    <w:rsid w:val="00FF69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8678DA9"/>
  <w15:docId w15:val="{BEDA6C69-2D0C-4103-8449-2F69A4D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E0D"/>
  </w:style>
  <w:style w:type="paragraph" w:styleId="Footer">
    <w:name w:val="footer"/>
    <w:basedOn w:val="Normal"/>
    <w:link w:val="FooterChar"/>
    <w:uiPriority w:val="99"/>
    <w:unhideWhenUsed/>
    <w:rsid w:val="007B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E0D"/>
  </w:style>
  <w:style w:type="paragraph" w:styleId="ListParagraph">
    <w:name w:val="List Paragraph"/>
    <w:basedOn w:val="Normal"/>
    <w:link w:val="ListParagraphChar"/>
    <w:uiPriority w:val="34"/>
    <w:qFormat/>
    <w:rsid w:val="00785714"/>
    <w:pPr>
      <w:ind w:left="720"/>
      <w:contextualSpacing/>
    </w:pPr>
  </w:style>
  <w:style w:type="character" w:styleId="Hyperlink">
    <w:name w:val="Hyperlink"/>
    <w:basedOn w:val="DefaultParagraphFont"/>
    <w:uiPriority w:val="99"/>
    <w:unhideWhenUsed/>
    <w:rsid w:val="00E925E1"/>
    <w:rPr>
      <w:color w:val="0563C1" w:themeColor="hyperlink"/>
      <w:u w:val="single"/>
    </w:rPr>
  </w:style>
  <w:style w:type="character" w:styleId="CommentReference">
    <w:name w:val="annotation reference"/>
    <w:basedOn w:val="DefaultParagraphFont"/>
    <w:uiPriority w:val="99"/>
    <w:semiHidden/>
    <w:unhideWhenUsed/>
    <w:rsid w:val="002318AF"/>
    <w:rPr>
      <w:sz w:val="16"/>
      <w:szCs w:val="16"/>
    </w:rPr>
  </w:style>
  <w:style w:type="paragraph" w:styleId="CommentText">
    <w:name w:val="annotation text"/>
    <w:basedOn w:val="Normal"/>
    <w:link w:val="CommentTextChar"/>
    <w:uiPriority w:val="99"/>
    <w:semiHidden/>
    <w:unhideWhenUsed/>
    <w:rsid w:val="002318AF"/>
    <w:pPr>
      <w:spacing w:line="240" w:lineRule="auto"/>
    </w:pPr>
    <w:rPr>
      <w:sz w:val="20"/>
      <w:szCs w:val="20"/>
    </w:rPr>
  </w:style>
  <w:style w:type="character" w:customStyle="1" w:styleId="CommentTextChar">
    <w:name w:val="Comment Text Char"/>
    <w:basedOn w:val="DefaultParagraphFont"/>
    <w:link w:val="CommentText"/>
    <w:uiPriority w:val="99"/>
    <w:semiHidden/>
    <w:rsid w:val="002318AF"/>
    <w:rPr>
      <w:sz w:val="20"/>
      <w:szCs w:val="20"/>
    </w:rPr>
  </w:style>
  <w:style w:type="paragraph" w:styleId="CommentSubject">
    <w:name w:val="annotation subject"/>
    <w:basedOn w:val="CommentText"/>
    <w:next w:val="CommentText"/>
    <w:link w:val="CommentSubjectChar"/>
    <w:uiPriority w:val="99"/>
    <w:semiHidden/>
    <w:unhideWhenUsed/>
    <w:rsid w:val="002318AF"/>
    <w:rPr>
      <w:b/>
      <w:bCs/>
    </w:rPr>
  </w:style>
  <w:style w:type="character" w:customStyle="1" w:styleId="CommentSubjectChar">
    <w:name w:val="Comment Subject Char"/>
    <w:basedOn w:val="CommentTextChar"/>
    <w:link w:val="CommentSubject"/>
    <w:uiPriority w:val="99"/>
    <w:semiHidden/>
    <w:rsid w:val="002318AF"/>
    <w:rPr>
      <w:b/>
      <w:bCs/>
      <w:sz w:val="20"/>
      <w:szCs w:val="20"/>
    </w:rPr>
  </w:style>
  <w:style w:type="paragraph" w:styleId="BalloonText">
    <w:name w:val="Balloon Text"/>
    <w:basedOn w:val="Normal"/>
    <w:link w:val="BalloonTextChar"/>
    <w:uiPriority w:val="99"/>
    <w:semiHidden/>
    <w:unhideWhenUsed/>
    <w:rsid w:val="0023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8AF"/>
    <w:rPr>
      <w:rFonts w:ascii="Segoe UI" w:hAnsi="Segoe UI" w:cs="Segoe UI"/>
      <w:sz w:val="18"/>
      <w:szCs w:val="18"/>
    </w:rPr>
  </w:style>
  <w:style w:type="paragraph" w:customStyle="1" w:styleId="Default">
    <w:name w:val="Default"/>
    <w:rsid w:val="0039003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7707F"/>
    <w:rPr>
      <w:color w:val="954F72" w:themeColor="followedHyperlink"/>
      <w:u w:val="single"/>
    </w:rPr>
  </w:style>
  <w:style w:type="paragraph" w:styleId="Revision">
    <w:name w:val="Revision"/>
    <w:hidden/>
    <w:uiPriority w:val="99"/>
    <w:semiHidden/>
    <w:rsid w:val="00AC1684"/>
    <w:pPr>
      <w:spacing w:after="0" w:line="240" w:lineRule="auto"/>
    </w:pPr>
  </w:style>
  <w:style w:type="paragraph" w:customStyle="1" w:styleId="QuestionAqua">
    <w:name w:val="Question Aqua"/>
    <w:basedOn w:val="ListParagraph"/>
    <w:link w:val="QuestionAquaChar"/>
    <w:qFormat/>
    <w:rsid w:val="00911173"/>
    <w:pPr>
      <w:numPr>
        <w:numId w:val="1"/>
      </w:numPr>
      <w:spacing w:after="240"/>
      <w:ind w:left="357" w:hanging="357"/>
      <w:contextualSpacing w:val="0"/>
    </w:pPr>
    <w:rPr>
      <w:b/>
      <w:color w:val="13868F"/>
      <w:sz w:val="24"/>
      <w:szCs w:val="24"/>
    </w:rPr>
  </w:style>
  <w:style w:type="paragraph" w:customStyle="1" w:styleId="Instructions">
    <w:name w:val="Instructions"/>
    <w:basedOn w:val="ListParagraph"/>
    <w:link w:val="InstructionsChar"/>
    <w:qFormat/>
    <w:rsid w:val="00593878"/>
    <w:pPr>
      <w:ind w:left="360"/>
    </w:pPr>
    <w:rPr>
      <w:i/>
      <w:color w:val="44546A" w:themeColor="text2"/>
      <w:sz w:val="24"/>
      <w:szCs w:val="24"/>
    </w:rPr>
  </w:style>
  <w:style w:type="character" w:customStyle="1" w:styleId="ListParagraphChar">
    <w:name w:val="List Paragraph Char"/>
    <w:basedOn w:val="DefaultParagraphFont"/>
    <w:link w:val="ListParagraph"/>
    <w:uiPriority w:val="34"/>
    <w:rsid w:val="00911173"/>
  </w:style>
  <w:style w:type="character" w:customStyle="1" w:styleId="QuestionAquaChar">
    <w:name w:val="Question Aqua Char"/>
    <w:basedOn w:val="ListParagraphChar"/>
    <w:link w:val="QuestionAqua"/>
    <w:rsid w:val="00911173"/>
    <w:rPr>
      <w:b/>
      <w:color w:val="13868F"/>
      <w:sz w:val="24"/>
      <w:szCs w:val="24"/>
    </w:rPr>
  </w:style>
  <w:style w:type="table" w:styleId="TableGrid">
    <w:name w:val="Table Grid"/>
    <w:basedOn w:val="TableNormal"/>
    <w:uiPriority w:val="39"/>
    <w:rsid w:val="00FA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Instructions Char"/>
    <w:basedOn w:val="ListParagraphChar"/>
    <w:link w:val="Instructions"/>
    <w:rsid w:val="00593878"/>
    <w:rPr>
      <w:i/>
      <w:color w:val="44546A" w:themeColor="text2"/>
      <w:sz w:val="24"/>
      <w:szCs w:val="24"/>
    </w:rPr>
  </w:style>
  <w:style w:type="paragraph" w:customStyle="1" w:styleId="InstructionsStyle">
    <w:name w:val="Instructions_Style"/>
    <w:basedOn w:val="ListParagraph"/>
    <w:link w:val="InstructionsStyleChar"/>
    <w:qFormat/>
    <w:rsid w:val="00992393"/>
    <w:pPr>
      <w:ind w:left="357"/>
      <w:contextualSpacing w:val="0"/>
    </w:pPr>
    <w:rPr>
      <w:sz w:val="24"/>
      <w:szCs w:val="24"/>
    </w:rPr>
  </w:style>
  <w:style w:type="character" w:customStyle="1" w:styleId="InstructionsStyleChar">
    <w:name w:val="Instructions_Style Char"/>
    <w:basedOn w:val="ListParagraphChar"/>
    <w:link w:val="InstructionsStyle"/>
    <w:rsid w:val="00992393"/>
    <w:rPr>
      <w:sz w:val="24"/>
      <w:szCs w:val="24"/>
    </w:rPr>
  </w:style>
  <w:style w:type="character" w:styleId="UnresolvedMention">
    <w:name w:val="Unresolved Mention"/>
    <w:basedOn w:val="DefaultParagraphFont"/>
    <w:uiPriority w:val="99"/>
    <w:semiHidden/>
    <w:unhideWhenUsed/>
    <w:rsid w:val="00474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7688">
      <w:bodyDiv w:val="1"/>
      <w:marLeft w:val="0"/>
      <w:marRight w:val="0"/>
      <w:marTop w:val="0"/>
      <w:marBottom w:val="0"/>
      <w:divBdr>
        <w:top w:val="none" w:sz="0" w:space="0" w:color="auto"/>
        <w:left w:val="none" w:sz="0" w:space="0" w:color="auto"/>
        <w:bottom w:val="none" w:sz="0" w:space="0" w:color="auto"/>
        <w:right w:val="none" w:sz="0" w:space="0" w:color="auto"/>
      </w:divBdr>
    </w:div>
    <w:div w:id="1917931944">
      <w:bodyDiv w:val="1"/>
      <w:marLeft w:val="0"/>
      <w:marRight w:val="0"/>
      <w:marTop w:val="0"/>
      <w:marBottom w:val="0"/>
      <w:divBdr>
        <w:top w:val="none" w:sz="0" w:space="0" w:color="auto"/>
        <w:left w:val="none" w:sz="0" w:space="0" w:color="auto"/>
        <w:bottom w:val="none" w:sz="0" w:space="0" w:color="auto"/>
        <w:right w:val="none" w:sz="0" w:space="0" w:color="auto"/>
      </w:divBdr>
    </w:div>
    <w:div w:id="2092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hrf@hctf.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tf.ca/grants/caribou-habitat-restoration-gr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f@hctf.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ctf.ca/grants/caribou-habitat-restoration-grants/" TargetMode="External"/><Relationship Id="rId4" Type="http://schemas.openxmlformats.org/officeDocument/2006/relationships/settings" Target="settings.xml"/><Relationship Id="rId9" Type="http://schemas.openxmlformats.org/officeDocument/2006/relationships/hyperlink" Target="https://hctf.ca/wp-content/uploads/2022/09/CHRF_Eligible_Activities_List_2023-24.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0C3D2-9CCA-426F-9F90-8DB49F87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West</dc:creator>
  <cp:lastModifiedBy>Sophia Cuthbert</cp:lastModifiedBy>
  <cp:revision>3</cp:revision>
  <cp:lastPrinted>2019-09-08T22:06:00Z</cp:lastPrinted>
  <dcterms:created xsi:type="dcterms:W3CDTF">2022-09-15T19:19:00Z</dcterms:created>
  <dcterms:modified xsi:type="dcterms:W3CDTF">2022-09-15T19:40:00Z</dcterms:modified>
</cp:coreProperties>
</file>